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5AFD3" w14:textId="04574904" w:rsidR="007758A6" w:rsidRPr="00A138B5" w:rsidRDefault="007758A6" w:rsidP="00DB4E62">
      <w:pPr>
        <w:pStyle w:val="Header"/>
        <w:tabs>
          <w:tab w:val="clear" w:pos="4320"/>
          <w:tab w:val="clear" w:pos="8640"/>
        </w:tabs>
        <w:jc w:val="both"/>
        <w:rPr>
          <w:szCs w:val="24"/>
        </w:rPr>
      </w:pPr>
      <w:r w:rsidRPr="00A138B5">
        <w:rPr>
          <w:szCs w:val="24"/>
        </w:rPr>
        <w:t xml:space="preserve">The attached </w:t>
      </w:r>
      <w:r w:rsidR="00BA6840" w:rsidRPr="00A138B5">
        <w:rPr>
          <w:szCs w:val="24"/>
        </w:rPr>
        <w:t>Resolution</w:t>
      </w:r>
      <w:r w:rsidR="0085205F" w:rsidRPr="00A138B5">
        <w:rPr>
          <w:szCs w:val="24"/>
        </w:rPr>
        <w:t xml:space="preserve"> </w:t>
      </w:r>
      <w:r w:rsidR="00D87969" w:rsidRPr="00A138B5">
        <w:rPr>
          <w:szCs w:val="24"/>
        </w:rPr>
        <w:t xml:space="preserve">titled “2014-2018 Legislative Actions Amendment” </w:t>
      </w:r>
      <w:r w:rsidR="0085205F" w:rsidRPr="00A138B5">
        <w:rPr>
          <w:szCs w:val="24"/>
        </w:rPr>
        <w:t>incorporate</w:t>
      </w:r>
      <w:r w:rsidR="00DA6E58">
        <w:rPr>
          <w:szCs w:val="24"/>
        </w:rPr>
        <w:t>s</w:t>
      </w:r>
      <w:r w:rsidR="0085205F" w:rsidRPr="00A138B5">
        <w:rPr>
          <w:szCs w:val="24"/>
        </w:rPr>
        <w:t xml:space="preserve"> </w:t>
      </w:r>
      <w:r w:rsidR="00D87969" w:rsidRPr="00A138B5">
        <w:rPr>
          <w:szCs w:val="24"/>
        </w:rPr>
        <w:t xml:space="preserve">several changes to </w:t>
      </w:r>
      <w:r w:rsidR="00BA6840" w:rsidRPr="00A138B5">
        <w:rPr>
          <w:szCs w:val="24"/>
        </w:rPr>
        <w:t xml:space="preserve">the </w:t>
      </w:r>
      <w:r w:rsidR="00CF0CA2" w:rsidRPr="00A138B5">
        <w:rPr>
          <w:szCs w:val="24"/>
        </w:rPr>
        <w:t xml:space="preserve">local version of the </w:t>
      </w:r>
      <w:r w:rsidR="0085205F" w:rsidRPr="00A138B5">
        <w:rPr>
          <w:szCs w:val="24"/>
        </w:rPr>
        <w:t xml:space="preserve">Model City </w:t>
      </w:r>
      <w:r w:rsidRPr="00A138B5">
        <w:rPr>
          <w:szCs w:val="24"/>
        </w:rPr>
        <w:t xml:space="preserve">Tax Code approved by the Municipal Tax Code Commission </w:t>
      </w:r>
      <w:r w:rsidR="00D87969" w:rsidRPr="00A138B5">
        <w:rPr>
          <w:szCs w:val="24"/>
        </w:rPr>
        <w:t>in December 2018</w:t>
      </w:r>
      <w:r w:rsidR="00CF0CA2" w:rsidRPr="00A138B5">
        <w:rPr>
          <w:szCs w:val="24"/>
        </w:rPr>
        <w:t>. These amendments</w:t>
      </w:r>
      <w:r w:rsidR="00D87969" w:rsidRPr="00A138B5">
        <w:rPr>
          <w:szCs w:val="24"/>
        </w:rPr>
        <w:t xml:space="preserve"> relate to </w:t>
      </w:r>
      <w:r w:rsidR="00CF0CA2" w:rsidRPr="00A138B5">
        <w:rPr>
          <w:szCs w:val="24"/>
        </w:rPr>
        <w:t xml:space="preserve">statutory </w:t>
      </w:r>
      <w:r w:rsidR="00D87969" w:rsidRPr="00A138B5">
        <w:rPr>
          <w:szCs w:val="24"/>
        </w:rPr>
        <w:t xml:space="preserve">changes made by the legislature during its </w:t>
      </w:r>
      <w:r w:rsidR="008F5D74">
        <w:rPr>
          <w:szCs w:val="24"/>
        </w:rPr>
        <w:t xml:space="preserve">regular </w:t>
      </w:r>
      <w:r w:rsidR="00CF0CA2" w:rsidRPr="00A138B5">
        <w:rPr>
          <w:szCs w:val="24"/>
        </w:rPr>
        <w:t>s</w:t>
      </w:r>
      <w:r w:rsidR="00D87969" w:rsidRPr="00A138B5">
        <w:rPr>
          <w:szCs w:val="24"/>
        </w:rPr>
        <w:t>essions between 2014 and 2018. These changes are summarized be</w:t>
      </w:r>
      <w:r w:rsidR="00BA6840" w:rsidRPr="00A138B5">
        <w:rPr>
          <w:szCs w:val="24"/>
        </w:rPr>
        <w:t>low by Resolution Section number</w:t>
      </w:r>
      <w:r w:rsidR="009233AB" w:rsidRPr="00A138B5">
        <w:rPr>
          <w:szCs w:val="24"/>
        </w:rPr>
        <w:t>, identifying the bills that spawned them and the statutory effective dates per item</w:t>
      </w:r>
      <w:r w:rsidR="0085205F" w:rsidRPr="00A138B5">
        <w:rPr>
          <w:szCs w:val="24"/>
        </w:rPr>
        <w:t>.</w:t>
      </w:r>
    </w:p>
    <w:p w14:paraId="28D6DC5D" w14:textId="77777777" w:rsidR="00F743DB" w:rsidRPr="00A138B5" w:rsidRDefault="00F743DB" w:rsidP="00DB4E62">
      <w:pPr>
        <w:pStyle w:val="Header"/>
        <w:tabs>
          <w:tab w:val="clear" w:pos="4320"/>
          <w:tab w:val="clear" w:pos="8640"/>
        </w:tabs>
        <w:jc w:val="both"/>
        <w:rPr>
          <w:szCs w:val="24"/>
        </w:rPr>
      </w:pPr>
    </w:p>
    <w:p w14:paraId="55D0A3CA" w14:textId="77777777" w:rsidR="00F743DB" w:rsidRPr="00A138B5" w:rsidRDefault="00F743DB" w:rsidP="00DB4E62">
      <w:pPr>
        <w:pStyle w:val="Header"/>
        <w:tabs>
          <w:tab w:val="clear" w:pos="4320"/>
          <w:tab w:val="clear" w:pos="8640"/>
        </w:tabs>
        <w:jc w:val="both"/>
        <w:rPr>
          <w:szCs w:val="24"/>
        </w:rPr>
      </w:pPr>
    </w:p>
    <w:p w14:paraId="40286B94" w14:textId="77777777" w:rsidR="00DB4E62" w:rsidRPr="00A138B5" w:rsidRDefault="00CB52A9" w:rsidP="00DB4E62">
      <w:pPr>
        <w:pStyle w:val="Header"/>
        <w:tabs>
          <w:tab w:val="clear" w:pos="4320"/>
          <w:tab w:val="clear" w:pos="8640"/>
        </w:tabs>
        <w:rPr>
          <w:b/>
          <w:bCs/>
          <w:szCs w:val="24"/>
          <w:u w:val="single"/>
        </w:rPr>
      </w:pPr>
      <w:r w:rsidRPr="00A138B5">
        <w:rPr>
          <w:b/>
          <w:bCs/>
          <w:szCs w:val="24"/>
          <w:u w:val="single"/>
        </w:rPr>
        <w:t>Section</w:t>
      </w:r>
      <w:r w:rsidR="00DB4E62" w:rsidRPr="00A138B5">
        <w:rPr>
          <w:b/>
          <w:bCs/>
          <w:szCs w:val="24"/>
          <w:u w:val="single"/>
        </w:rPr>
        <w:t xml:space="preserve"> </w:t>
      </w:r>
      <w:r w:rsidR="00D87969" w:rsidRPr="00A138B5">
        <w:rPr>
          <w:b/>
          <w:bCs/>
          <w:szCs w:val="24"/>
          <w:u w:val="single"/>
        </w:rPr>
        <w:t>I</w:t>
      </w:r>
      <w:r w:rsidR="00C65544" w:rsidRPr="00A138B5">
        <w:rPr>
          <w:b/>
          <w:bCs/>
          <w:szCs w:val="24"/>
          <w:u w:val="single"/>
        </w:rPr>
        <w:t>: Amends Sec. 110, Definitions: Income-producing capital equipment.</w:t>
      </w:r>
    </w:p>
    <w:p w14:paraId="69B3D585" w14:textId="77777777" w:rsidR="00D87969" w:rsidRPr="00A138B5" w:rsidRDefault="00D87969" w:rsidP="00DB4E62">
      <w:pPr>
        <w:pStyle w:val="Header"/>
        <w:tabs>
          <w:tab w:val="clear" w:pos="4320"/>
          <w:tab w:val="clear" w:pos="8640"/>
        </w:tabs>
        <w:rPr>
          <w:b/>
          <w:bCs/>
          <w:szCs w:val="24"/>
        </w:rPr>
      </w:pPr>
      <w:r w:rsidRPr="00A138B5">
        <w:rPr>
          <w:b/>
          <w:bCs/>
          <w:szCs w:val="24"/>
        </w:rPr>
        <w:t xml:space="preserve">Legislation (Year: Bill Numbers) </w:t>
      </w:r>
      <w:r w:rsidR="009233AB" w:rsidRPr="00A138B5">
        <w:rPr>
          <w:b/>
          <w:bCs/>
          <w:szCs w:val="24"/>
        </w:rPr>
        <w:t>–</w:t>
      </w:r>
      <w:r w:rsidRPr="00A138B5">
        <w:rPr>
          <w:b/>
          <w:bCs/>
          <w:szCs w:val="24"/>
        </w:rPr>
        <w:t xml:space="preserve"> </w:t>
      </w:r>
      <w:r w:rsidR="009233AB" w:rsidRPr="00A138B5">
        <w:rPr>
          <w:b/>
          <w:bCs/>
          <w:szCs w:val="24"/>
        </w:rPr>
        <w:t xml:space="preserve">2015: SB1446; </w:t>
      </w:r>
      <w:r w:rsidRPr="00A138B5">
        <w:rPr>
          <w:b/>
          <w:bCs/>
          <w:szCs w:val="24"/>
        </w:rPr>
        <w:t xml:space="preserve">2016: </w:t>
      </w:r>
      <w:r w:rsidR="00C65544" w:rsidRPr="00A138B5">
        <w:rPr>
          <w:b/>
          <w:bCs/>
          <w:szCs w:val="24"/>
        </w:rPr>
        <w:t xml:space="preserve">HB2133, </w:t>
      </w:r>
      <w:r w:rsidRPr="00A138B5">
        <w:rPr>
          <w:b/>
          <w:bCs/>
          <w:szCs w:val="24"/>
        </w:rPr>
        <w:t>HB2533; 2017: SB1416</w:t>
      </w:r>
    </w:p>
    <w:p w14:paraId="33133778" w14:textId="6E441C77" w:rsidR="00901A3C" w:rsidRPr="00A138B5" w:rsidRDefault="00C65544" w:rsidP="00DB4E62">
      <w:pPr>
        <w:pStyle w:val="Header"/>
        <w:tabs>
          <w:tab w:val="clear" w:pos="4320"/>
          <w:tab w:val="clear" w:pos="8640"/>
        </w:tabs>
        <w:rPr>
          <w:b/>
          <w:bCs/>
          <w:szCs w:val="24"/>
          <w:u w:val="single"/>
        </w:rPr>
      </w:pPr>
      <w:r w:rsidRPr="00A138B5">
        <w:rPr>
          <w:szCs w:val="24"/>
        </w:rPr>
        <w:t xml:space="preserve">The definition of “income producing capital equipment” is expanded by </w:t>
      </w:r>
      <w:r w:rsidR="005F6641" w:rsidRPr="00A138B5">
        <w:rPr>
          <w:szCs w:val="24"/>
        </w:rPr>
        <w:t xml:space="preserve">these </w:t>
      </w:r>
      <w:r w:rsidR="003F283A">
        <w:rPr>
          <w:szCs w:val="24"/>
        </w:rPr>
        <w:t>four</w:t>
      </w:r>
      <w:r w:rsidR="005F6641" w:rsidRPr="00A138B5">
        <w:rPr>
          <w:szCs w:val="24"/>
        </w:rPr>
        <w:t xml:space="preserve"> bills. First, </w:t>
      </w:r>
      <w:r w:rsidR="009233AB" w:rsidRPr="00A138B5">
        <w:rPr>
          <w:szCs w:val="24"/>
        </w:rPr>
        <w:t xml:space="preserve">two clauses are amended to ensure that contractors performing maintenance, repair, replacement, and alteration (MRRA) jobs can purchase otherwise exempt machinery and equipment for projects involving telecommunications </w:t>
      </w:r>
      <w:r w:rsidR="009233AB" w:rsidRPr="00930416">
        <w:rPr>
          <w:strike/>
          <w:szCs w:val="24"/>
          <w:highlight w:val="yellow"/>
        </w:rPr>
        <w:t>or used to prevent, monitor, control or reduce land, water or air pollution</w:t>
      </w:r>
      <w:r w:rsidR="009233AB" w:rsidRPr="00A138B5">
        <w:rPr>
          <w:szCs w:val="24"/>
        </w:rPr>
        <w:t xml:space="preserve">, effective January 1, 2015 (SB1446). Second, </w:t>
      </w:r>
      <w:r w:rsidRPr="00A138B5">
        <w:rPr>
          <w:szCs w:val="24"/>
        </w:rPr>
        <w:t>adding agricultural aircraft such as crop dusters to the list of exempt farm machinery and equipment, effective retroactively from April 17, 1985</w:t>
      </w:r>
      <w:r w:rsidR="00CF0CA2" w:rsidRPr="00A138B5">
        <w:rPr>
          <w:szCs w:val="24"/>
        </w:rPr>
        <w:t xml:space="preserve"> (HB2133)</w:t>
      </w:r>
      <w:r w:rsidRPr="00A138B5">
        <w:rPr>
          <w:szCs w:val="24"/>
        </w:rPr>
        <w:t xml:space="preserve">. </w:t>
      </w:r>
      <w:r w:rsidR="009233AB" w:rsidRPr="00A138B5">
        <w:rPr>
          <w:szCs w:val="24"/>
        </w:rPr>
        <w:t>Third</w:t>
      </w:r>
      <w:r w:rsidR="005F6641" w:rsidRPr="00A138B5">
        <w:rPr>
          <w:szCs w:val="24"/>
        </w:rPr>
        <w:t>,</w:t>
      </w:r>
      <w:r w:rsidRPr="00A138B5">
        <w:rPr>
          <w:szCs w:val="24"/>
        </w:rPr>
        <w:t xml:space="preserve"> </w:t>
      </w:r>
      <w:r w:rsidR="005F6641" w:rsidRPr="00A138B5">
        <w:rPr>
          <w:szCs w:val="24"/>
        </w:rPr>
        <w:t xml:space="preserve">the subsection related to aircraft, navigational and communication instruments and accessories is expanded to include charter planes, helicopters, and other air tour operators </w:t>
      </w:r>
      <w:r w:rsidR="009233AB" w:rsidRPr="00A138B5">
        <w:rPr>
          <w:szCs w:val="24"/>
        </w:rPr>
        <w:t>who</w:t>
      </w:r>
      <w:r w:rsidR="005F6641" w:rsidRPr="00A138B5">
        <w:rPr>
          <w:szCs w:val="24"/>
        </w:rPr>
        <w:t xml:space="preserve"> are exempt from holding a Federal certificate of public convenience, effective retroactively from June 1, 1998</w:t>
      </w:r>
      <w:r w:rsidR="00CF0CA2" w:rsidRPr="00A138B5">
        <w:rPr>
          <w:szCs w:val="24"/>
        </w:rPr>
        <w:t xml:space="preserve"> (HB2533)</w:t>
      </w:r>
      <w:r w:rsidR="005F6641" w:rsidRPr="00A138B5">
        <w:rPr>
          <w:szCs w:val="24"/>
        </w:rPr>
        <w:t xml:space="preserve">. Finally, </w:t>
      </w:r>
      <w:bookmarkStart w:id="0" w:name="_GoBack"/>
      <w:bookmarkEnd w:id="0"/>
      <w:r w:rsidR="009233AB" w:rsidRPr="00A138B5">
        <w:rPr>
          <w:szCs w:val="24"/>
        </w:rPr>
        <w:t xml:space="preserve">aircraft exemptions </w:t>
      </w:r>
      <w:r w:rsidR="00473C71" w:rsidRPr="00A138B5">
        <w:rPr>
          <w:szCs w:val="24"/>
        </w:rPr>
        <w:t xml:space="preserve">for common carriers </w:t>
      </w:r>
      <w:r w:rsidR="009233AB" w:rsidRPr="00A138B5">
        <w:rPr>
          <w:szCs w:val="24"/>
        </w:rPr>
        <w:t>are amended</w:t>
      </w:r>
      <w:r w:rsidR="00473C71" w:rsidRPr="00A138B5">
        <w:rPr>
          <w:szCs w:val="24"/>
        </w:rPr>
        <w:t xml:space="preserve"> </w:t>
      </w:r>
      <w:r w:rsidR="009233AB" w:rsidRPr="00A138B5">
        <w:rPr>
          <w:szCs w:val="24"/>
        </w:rPr>
        <w:t xml:space="preserve">to include fractional ownership scenarios, effective January 1, 2018 </w:t>
      </w:r>
      <w:r w:rsidR="00CF0CA2" w:rsidRPr="00A138B5">
        <w:rPr>
          <w:szCs w:val="24"/>
        </w:rPr>
        <w:t>(SB1416)</w:t>
      </w:r>
      <w:r w:rsidR="00847587" w:rsidRPr="00A138B5">
        <w:rPr>
          <w:szCs w:val="24"/>
        </w:rPr>
        <w:t>.</w:t>
      </w:r>
    </w:p>
    <w:p w14:paraId="0343BC82" w14:textId="77777777" w:rsidR="00F743DB" w:rsidRPr="00A138B5" w:rsidRDefault="00F743DB" w:rsidP="00DB4E62">
      <w:pPr>
        <w:pStyle w:val="Header"/>
        <w:tabs>
          <w:tab w:val="clear" w:pos="4320"/>
          <w:tab w:val="clear" w:pos="8640"/>
        </w:tabs>
        <w:rPr>
          <w:b/>
          <w:bCs/>
          <w:szCs w:val="24"/>
          <w:u w:val="single"/>
        </w:rPr>
      </w:pPr>
    </w:p>
    <w:p w14:paraId="58A36665" w14:textId="77777777" w:rsidR="009233AB" w:rsidRPr="00A138B5" w:rsidRDefault="009233AB" w:rsidP="009233AB">
      <w:pPr>
        <w:pStyle w:val="Header"/>
        <w:tabs>
          <w:tab w:val="clear" w:pos="4320"/>
          <w:tab w:val="clear" w:pos="8640"/>
        </w:tabs>
        <w:rPr>
          <w:b/>
          <w:bCs/>
          <w:szCs w:val="24"/>
          <w:u w:val="single"/>
        </w:rPr>
      </w:pPr>
      <w:r w:rsidRPr="00A138B5">
        <w:rPr>
          <w:b/>
          <w:bCs/>
          <w:szCs w:val="24"/>
          <w:u w:val="single"/>
        </w:rPr>
        <w:t xml:space="preserve">Section </w:t>
      </w:r>
      <w:r w:rsidR="00473C71" w:rsidRPr="00A138B5">
        <w:rPr>
          <w:b/>
          <w:bCs/>
          <w:szCs w:val="24"/>
          <w:u w:val="single"/>
        </w:rPr>
        <w:t>I</w:t>
      </w:r>
      <w:r w:rsidRPr="00A138B5">
        <w:rPr>
          <w:b/>
          <w:bCs/>
          <w:szCs w:val="24"/>
          <w:u w:val="single"/>
        </w:rPr>
        <w:t xml:space="preserve">I: Amends Sec. </w:t>
      </w:r>
      <w:r w:rsidR="00473C71" w:rsidRPr="00A138B5">
        <w:rPr>
          <w:b/>
          <w:bCs/>
          <w:szCs w:val="24"/>
          <w:u w:val="single"/>
        </w:rPr>
        <w:t>4</w:t>
      </w:r>
      <w:r w:rsidRPr="00A138B5">
        <w:rPr>
          <w:b/>
          <w:bCs/>
          <w:szCs w:val="24"/>
          <w:u w:val="single"/>
        </w:rPr>
        <w:t xml:space="preserve">10, </w:t>
      </w:r>
      <w:r w:rsidR="00473C71" w:rsidRPr="00A138B5">
        <w:rPr>
          <w:b/>
          <w:bCs/>
          <w:szCs w:val="24"/>
          <w:u w:val="single"/>
        </w:rPr>
        <w:t>Amusements, exhibitions, and similar activities</w:t>
      </w:r>
      <w:r w:rsidRPr="00A138B5">
        <w:rPr>
          <w:b/>
          <w:bCs/>
          <w:szCs w:val="24"/>
          <w:u w:val="single"/>
        </w:rPr>
        <w:t>.</w:t>
      </w:r>
    </w:p>
    <w:p w14:paraId="0F9C201E" w14:textId="77777777" w:rsidR="009233AB" w:rsidRPr="00A138B5" w:rsidRDefault="009233AB" w:rsidP="009233AB">
      <w:pPr>
        <w:pStyle w:val="Header"/>
        <w:tabs>
          <w:tab w:val="clear" w:pos="4320"/>
          <w:tab w:val="clear" w:pos="8640"/>
        </w:tabs>
        <w:rPr>
          <w:b/>
          <w:bCs/>
          <w:szCs w:val="24"/>
        </w:rPr>
      </w:pPr>
      <w:r w:rsidRPr="00A138B5">
        <w:rPr>
          <w:b/>
          <w:bCs/>
          <w:szCs w:val="24"/>
        </w:rPr>
        <w:t>Legislation (Year: Bill Numbers) –</w:t>
      </w:r>
      <w:r w:rsidR="00473C71" w:rsidRPr="00A138B5">
        <w:rPr>
          <w:b/>
          <w:bCs/>
          <w:szCs w:val="24"/>
        </w:rPr>
        <w:t xml:space="preserve"> </w:t>
      </w:r>
      <w:r w:rsidRPr="00A138B5">
        <w:rPr>
          <w:b/>
          <w:bCs/>
          <w:szCs w:val="24"/>
        </w:rPr>
        <w:t>2016: HB2</w:t>
      </w:r>
      <w:r w:rsidR="00473C71" w:rsidRPr="00A138B5">
        <w:rPr>
          <w:b/>
          <w:bCs/>
          <w:szCs w:val="24"/>
        </w:rPr>
        <w:t>674</w:t>
      </w:r>
      <w:r w:rsidRPr="00A138B5">
        <w:rPr>
          <w:b/>
          <w:bCs/>
          <w:szCs w:val="24"/>
        </w:rPr>
        <w:t>; 201</w:t>
      </w:r>
      <w:r w:rsidR="00473C71" w:rsidRPr="00A138B5">
        <w:rPr>
          <w:b/>
          <w:bCs/>
          <w:szCs w:val="24"/>
        </w:rPr>
        <w:t>8</w:t>
      </w:r>
      <w:r w:rsidRPr="00A138B5">
        <w:rPr>
          <w:b/>
          <w:bCs/>
          <w:szCs w:val="24"/>
        </w:rPr>
        <w:t>: SB1</w:t>
      </w:r>
      <w:r w:rsidR="00473C71" w:rsidRPr="00A138B5">
        <w:rPr>
          <w:b/>
          <w:bCs/>
          <w:szCs w:val="24"/>
        </w:rPr>
        <w:t>120</w:t>
      </w:r>
    </w:p>
    <w:p w14:paraId="7388C6D5" w14:textId="2D9223C3" w:rsidR="009233AB" w:rsidRPr="00A138B5" w:rsidRDefault="009233AB" w:rsidP="009233AB">
      <w:pPr>
        <w:pStyle w:val="Header"/>
        <w:tabs>
          <w:tab w:val="clear" w:pos="4320"/>
          <w:tab w:val="clear" w:pos="8640"/>
        </w:tabs>
        <w:rPr>
          <w:szCs w:val="24"/>
        </w:rPr>
      </w:pPr>
      <w:r w:rsidRPr="00A138B5">
        <w:rPr>
          <w:szCs w:val="24"/>
        </w:rPr>
        <w:t xml:space="preserve">The </w:t>
      </w:r>
      <w:r w:rsidR="00473C71" w:rsidRPr="00A138B5">
        <w:rPr>
          <w:szCs w:val="24"/>
        </w:rPr>
        <w:t xml:space="preserve">Amusements classification is amended to add an exemption for a charity run, walk, swim, bike ride or similar event operated by a 501(c)(3) non-profit organization, effective August 6, 2016 (HB2674). </w:t>
      </w:r>
      <w:r w:rsidR="0072181E" w:rsidRPr="00A138B5">
        <w:rPr>
          <w:szCs w:val="24"/>
        </w:rPr>
        <w:t>Also</w:t>
      </w:r>
      <w:r w:rsidR="00473C71" w:rsidRPr="00A138B5">
        <w:rPr>
          <w:szCs w:val="24"/>
        </w:rPr>
        <w:t xml:space="preserve">, </w:t>
      </w:r>
      <w:bookmarkStart w:id="1" w:name="_Hlk528057922"/>
      <w:r w:rsidR="00E3279E" w:rsidRPr="00A138B5">
        <w:rPr>
          <w:szCs w:val="24"/>
        </w:rPr>
        <w:t xml:space="preserve">this section adds </w:t>
      </w:r>
      <w:r w:rsidR="00473C71" w:rsidRPr="00A138B5">
        <w:rPr>
          <w:szCs w:val="24"/>
        </w:rPr>
        <w:t xml:space="preserve">the exemption for events operated by groups associated with Major League Baseball or a professional golf tour </w:t>
      </w:r>
      <w:r w:rsidR="00E3279E" w:rsidRPr="00A138B5">
        <w:rPr>
          <w:szCs w:val="24"/>
        </w:rPr>
        <w:t xml:space="preserve">and </w:t>
      </w:r>
      <w:r w:rsidR="00473C71" w:rsidRPr="00A138B5">
        <w:rPr>
          <w:szCs w:val="24"/>
        </w:rPr>
        <w:t>edit</w:t>
      </w:r>
      <w:r w:rsidR="00E3279E" w:rsidRPr="00A138B5">
        <w:rPr>
          <w:szCs w:val="24"/>
        </w:rPr>
        <w:t>s</w:t>
      </w:r>
      <w:r w:rsidR="00473C71" w:rsidRPr="00A138B5">
        <w:rPr>
          <w:szCs w:val="24"/>
        </w:rPr>
        <w:t xml:space="preserve"> </w:t>
      </w:r>
      <w:r w:rsidR="00E3279E" w:rsidRPr="00A138B5">
        <w:rPr>
          <w:szCs w:val="24"/>
        </w:rPr>
        <w:t xml:space="preserve">the language </w:t>
      </w:r>
      <w:r w:rsidR="00473C71" w:rsidRPr="00A138B5">
        <w:rPr>
          <w:szCs w:val="24"/>
        </w:rPr>
        <w:t>to limit application of the exemption for groups</w:t>
      </w:r>
      <w:r w:rsidR="0072181E" w:rsidRPr="00A138B5">
        <w:rPr>
          <w:szCs w:val="24"/>
        </w:rPr>
        <w:t xml:space="preserve"> owned or </w:t>
      </w:r>
      <w:r w:rsidR="00473C71" w:rsidRPr="00A138B5">
        <w:rPr>
          <w:szCs w:val="24"/>
        </w:rPr>
        <w:t xml:space="preserve">controlled by a Major League team, </w:t>
      </w:r>
      <w:r w:rsidR="0072181E" w:rsidRPr="00A138B5">
        <w:rPr>
          <w:szCs w:val="24"/>
        </w:rPr>
        <w:t>MLB</w:t>
      </w:r>
      <w:r w:rsidR="00473C71" w:rsidRPr="00A138B5">
        <w:rPr>
          <w:szCs w:val="24"/>
        </w:rPr>
        <w:t xml:space="preserve">, </w:t>
      </w:r>
      <w:r w:rsidR="0072181E" w:rsidRPr="00A138B5">
        <w:rPr>
          <w:szCs w:val="24"/>
        </w:rPr>
        <w:t>or a pro golf tour unless they operated such events before 2018, effective from and after January 1, 2018 (SB1120).</w:t>
      </w:r>
      <w:bookmarkEnd w:id="1"/>
      <w:r w:rsidR="0072181E" w:rsidRPr="00A138B5">
        <w:rPr>
          <w:szCs w:val="24"/>
        </w:rPr>
        <w:t xml:space="preserve"> Additionally, a long-standing policy by those cities and towns that have adopted Local Option #H exempting one-on-one instruction or training as a personal service is added to the code for improved clarity. Under Local Option #H, instruction charges for health related activities are included in the gross receipts subject to tax. Cities have long held that this applies to group instruction, but does not apply to individual instruction, such as personal training</w:t>
      </w:r>
      <w:r w:rsidR="00045186" w:rsidRPr="00A138B5">
        <w:rPr>
          <w:szCs w:val="24"/>
        </w:rPr>
        <w:t xml:space="preserve"> and other situations wherein the customer hires the provider for singular attention for a period of time</w:t>
      </w:r>
      <w:r w:rsidR="0072181E" w:rsidRPr="00A138B5">
        <w:rPr>
          <w:szCs w:val="24"/>
        </w:rPr>
        <w:t>. This addition codifies this policy and practice, effective January 1, 2019.</w:t>
      </w:r>
    </w:p>
    <w:p w14:paraId="6140D276" w14:textId="77777777" w:rsidR="0072181E" w:rsidRPr="00A138B5" w:rsidRDefault="0072181E" w:rsidP="009233AB">
      <w:pPr>
        <w:pStyle w:val="Header"/>
        <w:tabs>
          <w:tab w:val="clear" w:pos="4320"/>
          <w:tab w:val="clear" w:pos="8640"/>
        </w:tabs>
        <w:rPr>
          <w:szCs w:val="24"/>
        </w:rPr>
      </w:pPr>
    </w:p>
    <w:p w14:paraId="0ED6E717" w14:textId="77777777" w:rsidR="0072181E" w:rsidRPr="00A138B5" w:rsidRDefault="0072181E" w:rsidP="0072181E">
      <w:pPr>
        <w:pStyle w:val="Header"/>
        <w:tabs>
          <w:tab w:val="clear" w:pos="4320"/>
          <w:tab w:val="clear" w:pos="8640"/>
        </w:tabs>
        <w:rPr>
          <w:b/>
          <w:bCs/>
          <w:szCs w:val="24"/>
          <w:u w:val="single"/>
        </w:rPr>
      </w:pPr>
      <w:r w:rsidRPr="00A138B5">
        <w:rPr>
          <w:b/>
          <w:bCs/>
          <w:szCs w:val="24"/>
          <w:u w:val="single"/>
        </w:rPr>
        <w:t>Section III: Amends Sec. 415, Construction contracting: construction contractors.</w:t>
      </w:r>
    </w:p>
    <w:p w14:paraId="656C183F" w14:textId="77777777" w:rsidR="0072181E" w:rsidRPr="00A138B5" w:rsidRDefault="0072181E" w:rsidP="0072181E">
      <w:pPr>
        <w:pStyle w:val="Header"/>
        <w:tabs>
          <w:tab w:val="clear" w:pos="4320"/>
          <w:tab w:val="clear" w:pos="8640"/>
        </w:tabs>
        <w:rPr>
          <w:b/>
          <w:bCs/>
          <w:szCs w:val="24"/>
        </w:rPr>
      </w:pPr>
      <w:r w:rsidRPr="00A138B5">
        <w:rPr>
          <w:b/>
          <w:bCs/>
          <w:szCs w:val="24"/>
        </w:rPr>
        <w:t xml:space="preserve">Legislation (Year: Bill Numbers) – </w:t>
      </w:r>
      <w:r w:rsidR="009254FF" w:rsidRPr="00A138B5">
        <w:rPr>
          <w:b/>
          <w:bCs/>
          <w:szCs w:val="24"/>
        </w:rPr>
        <w:t>2014</w:t>
      </w:r>
      <w:r w:rsidR="00045186" w:rsidRPr="00A138B5">
        <w:rPr>
          <w:b/>
          <w:bCs/>
          <w:szCs w:val="24"/>
        </w:rPr>
        <w:t>: HB2389, HB2415; 2015</w:t>
      </w:r>
      <w:r w:rsidRPr="00A138B5">
        <w:rPr>
          <w:b/>
          <w:bCs/>
          <w:szCs w:val="24"/>
        </w:rPr>
        <w:t xml:space="preserve">: </w:t>
      </w:r>
      <w:r w:rsidR="00045186" w:rsidRPr="00A138B5">
        <w:rPr>
          <w:b/>
          <w:bCs/>
          <w:szCs w:val="24"/>
        </w:rPr>
        <w:t>S</w:t>
      </w:r>
      <w:r w:rsidRPr="00A138B5">
        <w:rPr>
          <w:b/>
          <w:bCs/>
          <w:szCs w:val="24"/>
        </w:rPr>
        <w:t>B</w:t>
      </w:r>
      <w:r w:rsidR="00045186" w:rsidRPr="00A138B5">
        <w:rPr>
          <w:b/>
          <w:bCs/>
          <w:szCs w:val="24"/>
        </w:rPr>
        <w:t>1446</w:t>
      </w:r>
      <w:r w:rsidRPr="00A138B5">
        <w:rPr>
          <w:b/>
          <w:bCs/>
          <w:szCs w:val="24"/>
        </w:rPr>
        <w:t>; 2018: SB1</w:t>
      </w:r>
      <w:r w:rsidR="00045186" w:rsidRPr="00A138B5">
        <w:rPr>
          <w:b/>
          <w:bCs/>
          <w:szCs w:val="24"/>
        </w:rPr>
        <w:t>409</w:t>
      </w:r>
    </w:p>
    <w:p w14:paraId="7EEB203E" w14:textId="77777777" w:rsidR="0072181E" w:rsidRPr="00A138B5" w:rsidRDefault="00045186" w:rsidP="0072181E">
      <w:pPr>
        <w:pStyle w:val="Header"/>
        <w:tabs>
          <w:tab w:val="clear" w:pos="4320"/>
          <w:tab w:val="clear" w:pos="8640"/>
        </w:tabs>
        <w:rPr>
          <w:b/>
          <w:bCs/>
          <w:szCs w:val="24"/>
          <w:u w:val="single"/>
        </w:rPr>
      </w:pPr>
      <w:r w:rsidRPr="00A138B5">
        <w:rPr>
          <w:szCs w:val="24"/>
        </w:rPr>
        <w:t xml:space="preserve">As an element of the TPT Simplification bill in 2013 (HB2111), the Construction Contracting classification was modified to remove most maintenance and repair contractors from the classification, allowing them to pay tax to the vendor on the materials used in their jobs, </w:t>
      </w:r>
      <w:r w:rsidR="009E6E81" w:rsidRPr="00A138B5">
        <w:rPr>
          <w:szCs w:val="24"/>
        </w:rPr>
        <w:t xml:space="preserve">and </w:t>
      </w:r>
      <w:r w:rsidRPr="00A138B5">
        <w:rPr>
          <w:szCs w:val="24"/>
        </w:rPr>
        <w:t xml:space="preserve">eliminating </w:t>
      </w:r>
      <w:r w:rsidR="009E6E81" w:rsidRPr="00A138B5">
        <w:rPr>
          <w:szCs w:val="24"/>
        </w:rPr>
        <w:t xml:space="preserve">all </w:t>
      </w:r>
      <w:r w:rsidRPr="00A138B5">
        <w:rPr>
          <w:szCs w:val="24"/>
        </w:rPr>
        <w:t xml:space="preserve">other tax liability for their construction activity. Subsequent sessions included three attempts to refine the concept </w:t>
      </w:r>
      <w:r w:rsidR="006E73B9" w:rsidRPr="00A138B5">
        <w:rPr>
          <w:szCs w:val="24"/>
        </w:rPr>
        <w:t xml:space="preserve">and rules surrounding the taxation of materials only for </w:t>
      </w:r>
      <w:r w:rsidR="006E73B9" w:rsidRPr="00A138B5">
        <w:rPr>
          <w:szCs w:val="24"/>
        </w:rPr>
        <w:lastRenderedPageBreak/>
        <w:t>“Maintenance, Repair, Replacement, and Alteration” (MRRA) projects. The changes in this section are an amalgamation of the original language in HB2111 and the three subsequent bills (HB2389, SB1446, and SB1409), arriving at conformity with the current version of Contracting at the State level in A.R.S. 42-5075. The changes related to HB2389 and SB 1446 are effective January 1, 2015. The most recent amendment (SB1409) which added an exclusion for contractors who qualify for the “handyman” exemption from R.O.C. licensing, and also simplified the definition of “Alteration” on commercial projects is effective as of January 1, 2019</w:t>
      </w:r>
      <w:r w:rsidR="009E6E81" w:rsidRPr="00A138B5">
        <w:rPr>
          <w:szCs w:val="24"/>
        </w:rPr>
        <w:t xml:space="preserve"> (the prior definition of “Alteration” applies to jobs where the contract was entered into before January 1, 2019)</w:t>
      </w:r>
      <w:r w:rsidR="006E73B9" w:rsidRPr="00A138B5">
        <w:rPr>
          <w:szCs w:val="24"/>
        </w:rPr>
        <w:t xml:space="preserve">. In addition, a new exemption for </w:t>
      </w:r>
      <w:r w:rsidR="009E6E81" w:rsidRPr="00A138B5">
        <w:rPr>
          <w:szCs w:val="24"/>
        </w:rPr>
        <w:t xml:space="preserve">construction of a </w:t>
      </w:r>
      <w:r w:rsidR="006E73B9" w:rsidRPr="00A138B5">
        <w:rPr>
          <w:szCs w:val="24"/>
        </w:rPr>
        <w:t>mixed waste processing facilit</w:t>
      </w:r>
      <w:r w:rsidR="009E6E81" w:rsidRPr="00A138B5">
        <w:rPr>
          <w:szCs w:val="24"/>
        </w:rPr>
        <w:t>y</w:t>
      </w:r>
      <w:r w:rsidR="006E73B9" w:rsidRPr="00A138B5">
        <w:rPr>
          <w:szCs w:val="24"/>
        </w:rPr>
        <w:t xml:space="preserve"> was </w:t>
      </w:r>
      <w:r w:rsidR="009E6E81" w:rsidRPr="00A138B5">
        <w:rPr>
          <w:szCs w:val="24"/>
        </w:rPr>
        <w:t xml:space="preserve">also </w:t>
      </w:r>
      <w:r w:rsidR="006E73B9" w:rsidRPr="00A138B5">
        <w:rPr>
          <w:szCs w:val="24"/>
        </w:rPr>
        <w:t>added</w:t>
      </w:r>
      <w:r w:rsidR="009E6E81" w:rsidRPr="00A138B5">
        <w:rPr>
          <w:szCs w:val="24"/>
        </w:rPr>
        <w:t xml:space="preserve">, and is </w:t>
      </w:r>
      <w:r w:rsidR="006E73B9" w:rsidRPr="00A138B5">
        <w:rPr>
          <w:szCs w:val="24"/>
        </w:rPr>
        <w:t xml:space="preserve">effective </w:t>
      </w:r>
      <w:r w:rsidR="009E6E81" w:rsidRPr="00A138B5">
        <w:rPr>
          <w:szCs w:val="24"/>
        </w:rPr>
        <w:t xml:space="preserve">retroactively from </w:t>
      </w:r>
      <w:r w:rsidR="006E73B9" w:rsidRPr="00A138B5">
        <w:rPr>
          <w:szCs w:val="24"/>
        </w:rPr>
        <w:t>January 1, 2013 (HB2415).</w:t>
      </w:r>
    </w:p>
    <w:p w14:paraId="1D40F84A" w14:textId="77777777" w:rsidR="00C82EE1" w:rsidRPr="00A138B5" w:rsidRDefault="00C82EE1" w:rsidP="00CF0670">
      <w:pPr>
        <w:pStyle w:val="Header"/>
        <w:tabs>
          <w:tab w:val="clear" w:pos="4320"/>
          <w:tab w:val="clear" w:pos="8640"/>
        </w:tabs>
        <w:rPr>
          <w:szCs w:val="24"/>
        </w:rPr>
      </w:pPr>
    </w:p>
    <w:p w14:paraId="6081FBD5" w14:textId="77777777" w:rsidR="009E6E81" w:rsidRPr="00A138B5" w:rsidRDefault="009E6E81" w:rsidP="009E6E81">
      <w:pPr>
        <w:pStyle w:val="Header"/>
        <w:tabs>
          <w:tab w:val="clear" w:pos="4320"/>
          <w:tab w:val="clear" w:pos="8640"/>
        </w:tabs>
        <w:rPr>
          <w:b/>
          <w:bCs/>
          <w:szCs w:val="24"/>
          <w:u w:val="single"/>
        </w:rPr>
      </w:pPr>
      <w:r w:rsidRPr="00A138B5">
        <w:rPr>
          <w:b/>
          <w:bCs/>
          <w:szCs w:val="24"/>
          <w:u w:val="single"/>
        </w:rPr>
        <w:t>Section IV: Add</w:t>
      </w:r>
      <w:r w:rsidR="00B94190" w:rsidRPr="00A138B5">
        <w:rPr>
          <w:b/>
          <w:bCs/>
          <w:szCs w:val="24"/>
          <w:u w:val="single"/>
        </w:rPr>
        <w:t>s</w:t>
      </w:r>
      <w:r w:rsidRPr="00A138B5">
        <w:rPr>
          <w:b/>
          <w:bCs/>
          <w:szCs w:val="24"/>
          <w:u w:val="single"/>
        </w:rPr>
        <w:t xml:space="preserve"> Sec. 415.1, Liability for MRRA amounts equal to Retail transaction privilege tax due.</w:t>
      </w:r>
    </w:p>
    <w:p w14:paraId="75A7091F" w14:textId="358E6B5D" w:rsidR="009E6E81" w:rsidRPr="00A138B5" w:rsidRDefault="009E6E81" w:rsidP="009E6E81">
      <w:pPr>
        <w:pStyle w:val="Header"/>
        <w:tabs>
          <w:tab w:val="clear" w:pos="4320"/>
          <w:tab w:val="clear" w:pos="8640"/>
        </w:tabs>
        <w:rPr>
          <w:b/>
          <w:bCs/>
          <w:szCs w:val="24"/>
        </w:rPr>
      </w:pPr>
      <w:r w:rsidRPr="00A138B5">
        <w:rPr>
          <w:b/>
          <w:bCs/>
          <w:szCs w:val="24"/>
        </w:rPr>
        <w:t>Legislation (Year: Bill Numbers) –</w:t>
      </w:r>
      <w:r w:rsidR="00FE340A" w:rsidRPr="00A138B5">
        <w:rPr>
          <w:b/>
          <w:bCs/>
          <w:szCs w:val="24"/>
        </w:rPr>
        <w:t xml:space="preserve"> </w:t>
      </w:r>
      <w:r w:rsidRPr="00A138B5">
        <w:rPr>
          <w:b/>
          <w:bCs/>
          <w:szCs w:val="24"/>
        </w:rPr>
        <w:t>2015: SB1446</w:t>
      </w:r>
    </w:p>
    <w:p w14:paraId="2415D5F0" w14:textId="77777777" w:rsidR="009E6E81" w:rsidRPr="00A138B5" w:rsidRDefault="009E6E81" w:rsidP="009E6E81">
      <w:pPr>
        <w:pStyle w:val="Header"/>
        <w:tabs>
          <w:tab w:val="clear" w:pos="4320"/>
          <w:tab w:val="clear" w:pos="8640"/>
        </w:tabs>
        <w:rPr>
          <w:szCs w:val="24"/>
        </w:rPr>
      </w:pPr>
      <w:r w:rsidRPr="00A138B5">
        <w:rPr>
          <w:szCs w:val="24"/>
        </w:rPr>
        <w:t>A component of the primary amendment addressing the taxation of materials only for “Maintenance, Repair, Replacement, and Alteration” (MRRA) projects was creating a mechanism for hybrid contractors (those who perform both regular Contracting jobs and also perform MRRA jobs) to efficiently purchase materials</w:t>
      </w:r>
      <w:r w:rsidR="00B94190" w:rsidRPr="00A138B5">
        <w:rPr>
          <w:szCs w:val="24"/>
        </w:rPr>
        <w:t xml:space="preserve"> that could be used in either job type without having to maintain two separate inventories</w:t>
      </w:r>
      <w:r w:rsidRPr="00A138B5">
        <w:rPr>
          <w:szCs w:val="24"/>
        </w:rPr>
        <w:t>.</w:t>
      </w:r>
      <w:r w:rsidR="00B94190" w:rsidRPr="00A138B5">
        <w:rPr>
          <w:szCs w:val="24"/>
        </w:rPr>
        <w:t xml:space="preserve"> The solution was to allow these hybrid contractors to purchase all materials tax exempt, as if they would be used in traditional prime contracting jobs, but allow them to pay tax on the “materials only” if they were used in a MRRA job. At the State level, A.R.S. 42-5008.1 was created. This required anyone who used materials purchased without tax to pay the equivalent of the Retail tax rate based on the job site for any such materials used in a MRAA</w:t>
      </w:r>
      <w:r w:rsidRPr="00A138B5">
        <w:rPr>
          <w:szCs w:val="24"/>
        </w:rPr>
        <w:t xml:space="preserve"> </w:t>
      </w:r>
      <w:r w:rsidR="00B94190" w:rsidRPr="00A138B5">
        <w:rPr>
          <w:szCs w:val="24"/>
        </w:rPr>
        <w:t>job. New Section 415.1 mirrors this section of State law to apply the same principle relative to the local tax. The section is added effective January 1, 2015 to coincide with the effective date of A.R.S. 42-5008.1 (SB1446).</w:t>
      </w:r>
    </w:p>
    <w:p w14:paraId="74BD0C69" w14:textId="77777777" w:rsidR="00B94190" w:rsidRPr="00A138B5" w:rsidRDefault="00B94190" w:rsidP="009E6E81">
      <w:pPr>
        <w:pStyle w:val="Header"/>
        <w:tabs>
          <w:tab w:val="clear" w:pos="4320"/>
          <w:tab w:val="clear" w:pos="8640"/>
        </w:tabs>
        <w:rPr>
          <w:szCs w:val="24"/>
        </w:rPr>
      </w:pPr>
    </w:p>
    <w:p w14:paraId="13920924" w14:textId="77777777" w:rsidR="00B94190" w:rsidRPr="00A138B5" w:rsidRDefault="00B94190" w:rsidP="00B94190">
      <w:pPr>
        <w:pStyle w:val="Header"/>
        <w:tabs>
          <w:tab w:val="clear" w:pos="4320"/>
          <w:tab w:val="clear" w:pos="8640"/>
        </w:tabs>
        <w:rPr>
          <w:b/>
          <w:bCs/>
          <w:szCs w:val="24"/>
          <w:u w:val="single"/>
        </w:rPr>
      </w:pPr>
      <w:bookmarkStart w:id="2" w:name="_Hlk528057385"/>
      <w:r w:rsidRPr="00A138B5">
        <w:rPr>
          <w:b/>
          <w:bCs/>
          <w:szCs w:val="24"/>
          <w:u w:val="single"/>
        </w:rPr>
        <w:t>Section V: Amends Sec. 422, Jet fuel sales.</w:t>
      </w:r>
    </w:p>
    <w:p w14:paraId="64755A41" w14:textId="083FBD1E" w:rsidR="00B94190" w:rsidRPr="00A138B5" w:rsidRDefault="00B94190" w:rsidP="00B94190">
      <w:pPr>
        <w:pStyle w:val="Header"/>
        <w:tabs>
          <w:tab w:val="clear" w:pos="4320"/>
          <w:tab w:val="clear" w:pos="8640"/>
        </w:tabs>
        <w:rPr>
          <w:b/>
          <w:bCs/>
          <w:szCs w:val="24"/>
        </w:rPr>
      </w:pPr>
      <w:r w:rsidRPr="00A138B5">
        <w:rPr>
          <w:b/>
          <w:bCs/>
          <w:szCs w:val="24"/>
        </w:rPr>
        <w:t>Legislation (Year: Bill Numbers) –</w:t>
      </w:r>
      <w:r w:rsidR="00FE340A" w:rsidRPr="00A138B5">
        <w:rPr>
          <w:b/>
          <w:bCs/>
          <w:szCs w:val="24"/>
        </w:rPr>
        <w:t xml:space="preserve"> </w:t>
      </w:r>
      <w:r w:rsidR="00216C41" w:rsidRPr="00A138B5">
        <w:rPr>
          <w:b/>
          <w:bCs/>
          <w:szCs w:val="24"/>
        </w:rPr>
        <w:t xml:space="preserve">2017: </w:t>
      </w:r>
      <w:r w:rsidRPr="00A138B5">
        <w:rPr>
          <w:b/>
          <w:bCs/>
          <w:szCs w:val="24"/>
        </w:rPr>
        <w:t>HB2064</w:t>
      </w:r>
    </w:p>
    <w:p w14:paraId="051467F4" w14:textId="3E31ADCC" w:rsidR="00B94190" w:rsidRPr="00A138B5" w:rsidRDefault="00216C41" w:rsidP="00B94190">
      <w:pPr>
        <w:pStyle w:val="Header"/>
        <w:tabs>
          <w:tab w:val="clear" w:pos="4320"/>
          <w:tab w:val="clear" w:pos="8640"/>
        </w:tabs>
        <w:rPr>
          <w:szCs w:val="24"/>
        </w:rPr>
      </w:pPr>
      <w:r w:rsidRPr="00A138B5">
        <w:rPr>
          <w:szCs w:val="24"/>
        </w:rPr>
        <w:t xml:space="preserve">This section adds the new exemption for Jet Fuel sales, limiting the tax imposition to only the first 10 </w:t>
      </w:r>
      <w:bookmarkEnd w:id="2"/>
      <w:r w:rsidRPr="00A138B5">
        <w:rPr>
          <w:szCs w:val="24"/>
        </w:rPr>
        <w:t>million gallons sold to any individual purchaser during a calendar year. The same limitation also applies to purchases subject to Jet Fuel Use Tax and appears in Section XV, amending Section 660 of the code. Additionally, new language is added restricting the use of funds collected from this classification to being dedicated to support the local airport or airport system in accordance with FAA rules. Both changes are effective as of December 1, 201</w:t>
      </w:r>
      <w:r w:rsidR="00972E71">
        <w:rPr>
          <w:szCs w:val="24"/>
        </w:rPr>
        <w:t>7</w:t>
      </w:r>
      <w:r w:rsidRPr="00A138B5">
        <w:rPr>
          <w:szCs w:val="24"/>
        </w:rPr>
        <w:t>.</w:t>
      </w:r>
    </w:p>
    <w:p w14:paraId="402D6038" w14:textId="77777777" w:rsidR="00216C41" w:rsidRPr="00A138B5" w:rsidRDefault="00216C41" w:rsidP="00B94190">
      <w:pPr>
        <w:pStyle w:val="Header"/>
        <w:tabs>
          <w:tab w:val="clear" w:pos="4320"/>
          <w:tab w:val="clear" w:pos="8640"/>
        </w:tabs>
        <w:rPr>
          <w:szCs w:val="24"/>
        </w:rPr>
      </w:pPr>
    </w:p>
    <w:p w14:paraId="0B78DA3F" w14:textId="565B2F1F" w:rsidR="00216C41" w:rsidRPr="00A138B5" w:rsidRDefault="00216C41" w:rsidP="00216C41">
      <w:pPr>
        <w:pStyle w:val="Header"/>
        <w:tabs>
          <w:tab w:val="clear" w:pos="4320"/>
          <w:tab w:val="clear" w:pos="8640"/>
        </w:tabs>
        <w:rPr>
          <w:b/>
          <w:bCs/>
          <w:szCs w:val="24"/>
          <w:u w:val="single"/>
        </w:rPr>
      </w:pPr>
      <w:bookmarkStart w:id="3" w:name="_Hlk528058308"/>
      <w:r w:rsidRPr="00A138B5">
        <w:rPr>
          <w:b/>
          <w:bCs/>
          <w:szCs w:val="24"/>
          <w:u w:val="single"/>
        </w:rPr>
        <w:t>Section VI: Amends Sec. 445, Rental, leasing, and licensing for use of real property.</w:t>
      </w:r>
    </w:p>
    <w:p w14:paraId="36595311" w14:textId="1CFAB8BC" w:rsidR="00216C41" w:rsidRPr="00A138B5" w:rsidRDefault="00216C41" w:rsidP="00216C41">
      <w:pPr>
        <w:pStyle w:val="Header"/>
        <w:tabs>
          <w:tab w:val="clear" w:pos="4320"/>
          <w:tab w:val="clear" w:pos="8640"/>
        </w:tabs>
        <w:rPr>
          <w:b/>
          <w:bCs/>
          <w:szCs w:val="24"/>
        </w:rPr>
      </w:pPr>
      <w:r w:rsidRPr="00A138B5">
        <w:rPr>
          <w:b/>
          <w:bCs/>
          <w:szCs w:val="24"/>
        </w:rPr>
        <w:t xml:space="preserve">Legislation (Year: Bill Numbers) – </w:t>
      </w:r>
      <w:r w:rsidR="00496BA3">
        <w:rPr>
          <w:b/>
          <w:bCs/>
          <w:szCs w:val="24"/>
        </w:rPr>
        <w:t xml:space="preserve">2015: 2147; </w:t>
      </w:r>
      <w:r w:rsidRPr="00A138B5">
        <w:rPr>
          <w:b/>
          <w:bCs/>
          <w:szCs w:val="24"/>
        </w:rPr>
        <w:t>20</w:t>
      </w:r>
      <w:r w:rsidR="00E3279E" w:rsidRPr="00A138B5">
        <w:rPr>
          <w:b/>
          <w:bCs/>
          <w:szCs w:val="24"/>
        </w:rPr>
        <w:t>1</w:t>
      </w:r>
      <w:r w:rsidRPr="00A138B5">
        <w:rPr>
          <w:b/>
          <w:bCs/>
          <w:szCs w:val="24"/>
        </w:rPr>
        <w:t xml:space="preserve">8: </w:t>
      </w:r>
      <w:proofErr w:type="spellStart"/>
      <w:r w:rsidRPr="00A138B5">
        <w:rPr>
          <w:b/>
          <w:bCs/>
          <w:szCs w:val="24"/>
        </w:rPr>
        <w:t>SB1120</w:t>
      </w:r>
      <w:proofErr w:type="spellEnd"/>
    </w:p>
    <w:p w14:paraId="1E9C2A6F" w14:textId="65757AFB" w:rsidR="00216C41" w:rsidRPr="00A138B5" w:rsidRDefault="00496BA3" w:rsidP="00216C41">
      <w:pPr>
        <w:pStyle w:val="Header"/>
        <w:tabs>
          <w:tab w:val="clear" w:pos="4320"/>
          <w:tab w:val="clear" w:pos="8640"/>
        </w:tabs>
        <w:rPr>
          <w:szCs w:val="24"/>
        </w:rPr>
      </w:pPr>
      <w:r w:rsidRPr="00496BA3">
        <w:rPr>
          <w:szCs w:val="24"/>
        </w:rPr>
        <w:t>This section adds cable operators to utility and telecommunication companies who can exempt charges for joint pole usage to others in the same line of business, mirroring a similar new exemption for all three industries in State statute, effective August 1, 2015.</w:t>
      </w:r>
      <w:r>
        <w:rPr>
          <w:szCs w:val="24"/>
        </w:rPr>
        <w:t xml:space="preserve"> </w:t>
      </w:r>
      <w:r w:rsidR="00E3279E" w:rsidRPr="00A138B5">
        <w:rPr>
          <w:szCs w:val="24"/>
        </w:rPr>
        <w:t xml:space="preserve">This section </w:t>
      </w:r>
      <w:r>
        <w:rPr>
          <w:szCs w:val="24"/>
        </w:rPr>
        <w:t xml:space="preserve">also </w:t>
      </w:r>
      <w:r w:rsidR="00E3279E" w:rsidRPr="00A138B5">
        <w:rPr>
          <w:szCs w:val="24"/>
        </w:rPr>
        <w:t>adds the exemption for events operated by groups associated w</w:t>
      </w:r>
      <w:bookmarkEnd w:id="3"/>
      <w:r w:rsidR="00E3279E" w:rsidRPr="00A138B5">
        <w:rPr>
          <w:szCs w:val="24"/>
        </w:rPr>
        <w:t>ith Major League Baseball or a professional golf tour, including the new edits to limit the application of the exemption for groups owned or controlled by a Major League team, MLB, or a pro golf tour unless they operated such events before 2018, effective from and after January 1, 2018.</w:t>
      </w:r>
    </w:p>
    <w:p w14:paraId="0148204F" w14:textId="77777777" w:rsidR="00E3279E" w:rsidRPr="00A138B5" w:rsidRDefault="00E3279E" w:rsidP="00216C41">
      <w:pPr>
        <w:pStyle w:val="Header"/>
        <w:tabs>
          <w:tab w:val="clear" w:pos="4320"/>
          <w:tab w:val="clear" w:pos="8640"/>
        </w:tabs>
        <w:rPr>
          <w:szCs w:val="24"/>
        </w:rPr>
      </w:pPr>
    </w:p>
    <w:p w14:paraId="2314C9DE" w14:textId="6C136049" w:rsidR="008F5D74" w:rsidRDefault="008F5D74">
      <w:pPr>
        <w:spacing w:after="0" w:line="240" w:lineRule="auto"/>
        <w:rPr>
          <w:rFonts w:ascii="Times New Roman" w:eastAsia="Times New Roman" w:hAnsi="Times New Roman"/>
          <w:b/>
          <w:bCs/>
          <w:sz w:val="24"/>
          <w:szCs w:val="24"/>
          <w:u w:val="single"/>
        </w:rPr>
      </w:pPr>
    </w:p>
    <w:p w14:paraId="619D2680" w14:textId="58D94ABB" w:rsidR="00E3279E" w:rsidRPr="00A138B5" w:rsidRDefault="00E3279E" w:rsidP="00E3279E">
      <w:pPr>
        <w:pStyle w:val="Header"/>
        <w:tabs>
          <w:tab w:val="clear" w:pos="4320"/>
          <w:tab w:val="clear" w:pos="8640"/>
        </w:tabs>
        <w:rPr>
          <w:b/>
          <w:bCs/>
          <w:szCs w:val="24"/>
          <w:u w:val="single"/>
        </w:rPr>
      </w:pPr>
      <w:r w:rsidRPr="00A138B5">
        <w:rPr>
          <w:b/>
          <w:bCs/>
          <w:szCs w:val="24"/>
          <w:u w:val="single"/>
        </w:rPr>
        <w:t>Section VII: Amends Sec. 450, Rental, leasing, and licensing for use of tangible personal property.</w:t>
      </w:r>
    </w:p>
    <w:p w14:paraId="64DAF5E2" w14:textId="4E6388CC" w:rsidR="00E3279E" w:rsidRPr="00A138B5" w:rsidRDefault="00E3279E" w:rsidP="00E3279E">
      <w:pPr>
        <w:pStyle w:val="Header"/>
        <w:tabs>
          <w:tab w:val="clear" w:pos="4320"/>
          <w:tab w:val="clear" w:pos="8640"/>
        </w:tabs>
        <w:rPr>
          <w:b/>
          <w:bCs/>
          <w:szCs w:val="24"/>
        </w:rPr>
      </w:pPr>
      <w:r w:rsidRPr="00A138B5">
        <w:rPr>
          <w:b/>
          <w:bCs/>
          <w:szCs w:val="24"/>
        </w:rPr>
        <w:t>Legislation (Year: Bill Numbers) –</w:t>
      </w:r>
      <w:r w:rsidR="001218EF" w:rsidRPr="00A138B5">
        <w:rPr>
          <w:b/>
          <w:bCs/>
          <w:szCs w:val="24"/>
        </w:rPr>
        <w:t xml:space="preserve"> </w:t>
      </w:r>
      <w:r w:rsidRPr="00A138B5">
        <w:rPr>
          <w:b/>
          <w:bCs/>
          <w:szCs w:val="24"/>
        </w:rPr>
        <w:t>20</w:t>
      </w:r>
      <w:r w:rsidR="00057EBD" w:rsidRPr="00A138B5">
        <w:rPr>
          <w:b/>
          <w:bCs/>
          <w:szCs w:val="24"/>
        </w:rPr>
        <w:t>1</w:t>
      </w:r>
      <w:r w:rsidR="009A5D2D">
        <w:rPr>
          <w:b/>
          <w:bCs/>
          <w:szCs w:val="24"/>
        </w:rPr>
        <w:t>5</w:t>
      </w:r>
      <w:r w:rsidRPr="00A138B5">
        <w:rPr>
          <w:b/>
          <w:bCs/>
          <w:szCs w:val="24"/>
        </w:rPr>
        <w:t xml:space="preserve">: </w:t>
      </w:r>
      <w:proofErr w:type="spellStart"/>
      <w:r w:rsidR="009A5D2D">
        <w:rPr>
          <w:b/>
          <w:bCs/>
          <w:szCs w:val="24"/>
        </w:rPr>
        <w:t>H</w:t>
      </w:r>
      <w:r w:rsidRPr="00A138B5">
        <w:rPr>
          <w:b/>
          <w:bCs/>
          <w:szCs w:val="24"/>
        </w:rPr>
        <w:t>B</w:t>
      </w:r>
      <w:r w:rsidR="009A5D2D">
        <w:rPr>
          <w:b/>
          <w:bCs/>
          <w:szCs w:val="24"/>
        </w:rPr>
        <w:t>2147</w:t>
      </w:r>
      <w:proofErr w:type="spellEnd"/>
    </w:p>
    <w:p w14:paraId="39C905DD" w14:textId="0EB57C94" w:rsidR="00E3279E" w:rsidRPr="00A138B5" w:rsidRDefault="001218EF" w:rsidP="00E3279E">
      <w:pPr>
        <w:pStyle w:val="Header"/>
        <w:tabs>
          <w:tab w:val="clear" w:pos="4320"/>
          <w:tab w:val="clear" w:pos="8640"/>
        </w:tabs>
        <w:rPr>
          <w:szCs w:val="24"/>
        </w:rPr>
      </w:pPr>
      <w:r w:rsidRPr="00A138B5">
        <w:rPr>
          <w:szCs w:val="24"/>
        </w:rPr>
        <w:t xml:space="preserve">This section </w:t>
      </w:r>
      <w:r w:rsidR="00FD13AC" w:rsidRPr="00A138B5">
        <w:rPr>
          <w:szCs w:val="24"/>
        </w:rPr>
        <w:t xml:space="preserve">adds </w:t>
      </w:r>
      <w:r w:rsidR="00911ED4">
        <w:rPr>
          <w:szCs w:val="24"/>
        </w:rPr>
        <w:t>cable operators to utility and telecommunication companies who can exempt charges for joint pole usage to others in the same line of business, mirroring a similar new exemption for all three industries in State statute</w:t>
      </w:r>
      <w:r w:rsidR="00FD13AC" w:rsidRPr="00A138B5">
        <w:rPr>
          <w:szCs w:val="24"/>
        </w:rPr>
        <w:t xml:space="preserve">, effective </w:t>
      </w:r>
      <w:r w:rsidR="00911ED4">
        <w:rPr>
          <w:szCs w:val="24"/>
        </w:rPr>
        <w:t>August 1, 2015</w:t>
      </w:r>
      <w:r w:rsidR="00FD13AC" w:rsidRPr="00A138B5">
        <w:rPr>
          <w:szCs w:val="24"/>
        </w:rPr>
        <w:t>.</w:t>
      </w:r>
    </w:p>
    <w:p w14:paraId="11A24366" w14:textId="190065F7" w:rsidR="001218EF" w:rsidRPr="00A138B5" w:rsidRDefault="001218EF" w:rsidP="00E3279E">
      <w:pPr>
        <w:pStyle w:val="Header"/>
        <w:tabs>
          <w:tab w:val="clear" w:pos="4320"/>
          <w:tab w:val="clear" w:pos="8640"/>
        </w:tabs>
        <w:rPr>
          <w:szCs w:val="24"/>
        </w:rPr>
      </w:pPr>
    </w:p>
    <w:p w14:paraId="26E34BC3" w14:textId="7DE6D34F" w:rsidR="001218EF" w:rsidRPr="00A138B5" w:rsidRDefault="001218EF" w:rsidP="001218EF">
      <w:pPr>
        <w:pStyle w:val="Header"/>
        <w:tabs>
          <w:tab w:val="clear" w:pos="4320"/>
          <w:tab w:val="clear" w:pos="8640"/>
        </w:tabs>
        <w:rPr>
          <w:b/>
          <w:bCs/>
          <w:szCs w:val="24"/>
          <w:u w:val="single"/>
        </w:rPr>
      </w:pPr>
      <w:r w:rsidRPr="00A138B5">
        <w:rPr>
          <w:b/>
          <w:bCs/>
          <w:szCs w:val="24"/>
          <w:u w:val="single"/>
        </w:rPr>
        <w:t>Section VIII: Amends Sec. 455, Restaurants and Bars.</w:t>
      </w:r>
    </w:p>
    <w:p w14:paraId="78DE2F22" w14:textId="0A5E014B" w:rsidR="001218EF" w:rsidRPr="00A138B5" w:rsidRDefault="001218EF" w:rsidP="001218EF">
      <w:pPr>
        <w:pStyle w:val="Header"/>
        <w:tabs>
          <w:tab w:val="clear" w:pos="4320"/>
          <w:tab w:val="clear" w:pos="8640"/>
        </w:tabs>
        <w:rPr>
          <w:b/>
          <w:bCs/>
          <w:szCs w:val="24"/>
        </w:rPr>
      </w:pPr>
      <w:r w:rsidRPr="00A138B5">
        <w:rPr>
          <w:b/>
          <w:bCs/>
          <w:szCs w:val="24"/>
        </w:rPr>
        <w:t>Legislation (Year: Bill Numbers) – 2014: HB2389; 2018: HB2484, SB1120</w:t>
      </w:r>
    </w:p>
    <w:p w14:paraId="20365F84" w14:textId="6FDD1A26" w:rsidR="004D4A88" w:rsidRPr="00A138B5" w:rsidRDefault="004D4A88" w:rsidP="004D4A88">
      <w:pPr>
        <w:pStyle w:val="Header"/>
        <w:tabs>
          <w:tab w:val="clear" w:pos="4320"/>
          <w:tab w:val="clear" w:pos="8640"/>
        </w:tabs>
        <w:rPr>
          <w:szCs w:val="24"/>
        </w:rPr>
      </w:pPr>
      <w:r w:rsidRPr="00A138B5">
        <w:rPr>
          <w:szCs w:val="24"/>
        </w:rPr>
        <w:t xml:space="preserve">First, this section adds </w:t>
      </w:r>
      <w:r w:rsidR="008152C4" w:rsidRPr="00A138B5">
        <w:rPr>
          <w:szCs w:val="24"/>
        </w:rPr>
        <w:t xml:space="preserve">the </w:t>
      </w:r>
      <w:r w:rsidRPr="00A138B5">
        <w:rPr>
          <w:szCs w:val="24"/>
        </w:rPr>
        <w:t>exemption for prepared food and beverages sold to eligible seniors, homeless, or disabled persons using SNAP benefits, effective January 1, 2015 (HB2389). Second, this section adds the exemption for restaurant sales at events operated by groups associated with Major League Baseball or a professional golf tour, including the new edits to limit the application of the exemption for groups owned or controlled by a Major League team, MLB, or a pro golf tour unless they operated such events before 2018, effective from and after January 1, 2018 (SB1120). Third, this section adds a restriction prohibiting cities and towns from imposing a discriminatory tax on any particular food or beverage item (i.e., no “soda” tax), effective August 3, 2018 (HB2484).</w:t>
      </w:r>
    </w:p>
    <w:p w14:paraId="60FB1462" w14:textId="77777777" w:rsidR="004D4A88" w:rsidRPr="00A138B5" w:rsidRDefault="004D4A88" w:rsidP="004D4A88">
      <w:pPr>
        <w:pStyle w:val="Header"/>
        <w:tabs>
          <w:tab w:val="clear" w:pos="4320"/>
          <w:tab w:val="clear" w:pos="8640"/>
        </w:tabs>
        <w:rPr>
          <w:szCs w:val="24"/>
        </w:rPr>
      </w:pPr>
    </w:p>
    <w:p w14:paraId="1B49CDBE" w14:textId="322E0DB6" w:rsidR="004D4A88" w:rsidRPr="00A138B5" w:rsidRDefault="004D4A88" w:rsidP="004D4A88">
      <w:pPr>
        <w:pStyle w:val="Header"/>
        <w:tabs>
          <w:tab w:val="clear" w:pos="4320"/>
          <w:tab w:val="clear" w:pos="8640"/>
        </w:tabs>
        <w:rPr>
          <w:b/>
          <w:bCs/>
          <w:szCs w:val="24"/>
          <w:u w:val="single"/>
        </w:rPr>
      </w:pPr>
      <w:r w:rsidRPr="00A138B5">
        <w:rPr>
          <w:b/>
          <w:bCs/>
          <w:szCs w:val="24"/>
          <w:u w:val="single"/>
        </w:rPr>
        <w:t>Section IX: Amends Sec. 4</w:t>
      </w:r>
      <w:r w:rsidR="008152C4" w:rsidRPr="00A138B5">
        <w:rPr>
          <w:b/>
          <w:bCs/>
          <w:szCs w:val="24"/>
          <w:u w:val="single"/>
        </w:rPr>
        <w:t>62</w:t>
      </w:r>
      <w:r w:rsidRPr="00A138B5">
        <w:rPr>
          <w:b/>
          <w:bCs/>
          <w:szCs w:val="24"/>
          <w:u w:val="single"/>
        </w:rPr>
        <w:t xml:space="preserve">, </w:t>
      </w:r>
      <w:r w:rsidR="008152C4" w:rsidRPr="00A138B5">
        <w:rPr>
          <w:b/>
          <w:bCs/>
          <w:szCs w:val="24"/>
          <w:u w:val="single"/>
        </w:rPr>
        <w:t>Retail sales: food for home consumption</w:t>
      </w:r>
      <w:r w:rsidRPr="00A138B5">
        <w:rPr>
          <w:b/>
          <w:bCs/>
          <w:szCs w:val="24"/>
          <w:u w:val="single"/>
        </w:rPr>
        <w:t>.</w:t>
      </w:r>
    </w:p>
    <w:p w14:paraId="5C41356E" w14:textId="6E6C6A21" w:rsidR="008152C4" w:rsidRPr="00A138B5" w:rsidRDefault="008152C4" w:rsidP="008152C4">
      <w:pPr>
        <w:pStyle w:val="Header"/>
        <w:tabs>
          <w:tab w:val="clear" w:pos="4320"/>
          <w:tab w:val="clear" w:pos="8640"/>
        </w:tabs>
        <w:rPr>
          <w:b/>
          <w:bCs/>
          <w:szCs w:val="24"/>
        </w:rPr>
      </w:pPr>
      <w:r w:rsidRPr="00A138B5">
        <w:rPr>
          <w:b/>
          <w:bCs/>
          <w:szCs w:val="24"/>
        </w:rPr>
        <w:t>Legislation (Year: Bill Numbers) – 2014: HB2389; 2018: HB2484</w:t>
      </w:r>
    </w:p>
    <w:p w14:paraId="4CAB9CF2" w14:textId="181EA25F" w:rsidR="008152C4" w:rsidRPr="00A138B5" w:rsidRDefault="008152C4" w:rsidP="008152C4">
      <w:pPr>
        <w:pStyle w:val="Header"/>
        <w:tabs>
          <w:tab w:val="clear" w:pos="4320"/>
          <w:tab w:val="clear" w:pos="8640"/>
        </w:tabs>
        <w:rPr>
          <w:szCs w:val="24"/>
        </w:rPr>
      </w:pPr>
      <w:r w:rsidRPr="00A138B5">
        <w:rPr>
          <w:szCs w:val="24"/>
        </w:rPr>
        <w:t>This section adds the exemption for prepared food and beverages sold to eligible seniors, homeless, or disabled persons using SNAP benefits, effective January 1, 2015 (HB2389). Additionally, this section adds a restriction prohibiting cities and towns from imposing a discriminatory tax on any particular food or beverage item (i.e., no “soda” tax), effective August 3, 2018 (HB2484).</w:t>
      </w:r>
    </w:p>
    <w:p w14:paraId="6EB0BD8A" w14:textId="77777777" w:rsidR="008152C4" w:rsidRPr="00A138B5" w:rsidRDefault="008152C4" w:rsidP="008152C4">
      <w:pPr>
        <w:pStyle w:val="Header"/>
        <w:tabs>
          <w:tab w:val="clear" w:pos="4320"/>
          <w:tab w:val="clear" w:pos="8640"/>
        </w:tabs>
        <w:rPr>
          <w:szCs w:val="24"/>
        </w:rPr>
      </w:pPr>
    </w:p>
    <w:p w14:paraId="0D6437DE" w14:textId="3C6D4322" w:rsidR="008152C4" w:rsidRPr="00A138B5" w:rsidRDefault="008152C4" w:rsidP="008152C4">
      <w:pPr>
        <w:pStyle w:val="Header"/>
        <w:tabs>
          <w:tab w:val="clear" w:pos="4320"/>
          <w:tab w:val="clear" w:pos="8640"/>
        </w:tabs>
        <w:rPr>
          <w:b/>
          <w:bCs/>
          <w:szCs w:val="24"/>
          <w:u w:val="single"/>
        </w:rPr>
      </w:pPr>
      <w:r w:rsidRPr="00A138B5">
        <w:rPr>
          <w:b/>
          <w:bCs/>
          <w:szCs w:val="24"/>
          <w:u w:val="single"/>
        </w:rPr>
        <w:t>Section X: Amends Sec. 465, Retail sales: exemptions.</w:t>
      </w:r>
    </w:p>
    <w:p w14:paraId="58C0064E" w14:textId="7F6C2730" w:rsidR="008152C4" w:rsidRPr="00A138B5" w:rsidRDefault="008152C4" w:rsidP="008152C4">
      <w:pPr>
        <w:pStyle w:val="Header"/>
        <w:tabs>
          <w:tab w:val="clear" w:pos="4320"/>
          <w:tab w:val="clear" w:pos="8640"/>
        </w:tabs>
        <w:rPr>
          <w:b/>
          <w:bCs/>
          <w:szCs w:val="24"/>
        </w:rPr>
      </w:pPr>
      <w:r w:rsidRPr="00A138B5">
        <w:rPr>
          <w:b/>
          <w:bCs/>
          <w:szCs w:val="24"/>
        </w:rPr>
        <w:t>Legislation (Year: Bill Numbers) – 2014: HB2</w:t>
      </w:r>
      <w:r w:rsidR="00F61D04" w:rsidRPr="00A138B5">
        <w:rPr>
          <w:b/>
          <w:bCs/>
          <w:szCs w:val="24"/>
        </w:rPr>
        <w:t>285</w:t>
      </w:r>
      <w:r w:rsidRPr="00A138B5">
        <w:rPr>
          <w:b/>
          <w:bCs/>
          <w:szCs w:val="24"/>
        </w:rPr>
        <w:t xml:space="preserve">; </w:t>
      </w:r>
      <w:r w:rsidR="00F61D04" w:rsidRPr="00A138B5">
        <w:rPr>
          <w:b/>
          <w:bCs/>
          <w:szCs w:val="24"/>
        </w:rPr>
        <w:t xml:space="preserve">2015: SB1446; 2016: HB2326, HB2536, HB2584; </w:t>
      </w:r>
      <w:r w:rsidRPr="00A138B5">
        <w:rPr>
          <w:b/>
          <w:bCs/>
          <w:szCs w:val="24"/>
        </w:rPr>
        <w:t>2018: HB2484, SB1120</w:t>
      </w:r>
    </w:p>
    <w:p w14:paraId="596FA10E" w14:textId="77AE801F" w:rsidR="00A87581" w:rsidRPr="00A138B5" w:rsidRDefault="00E96AF5" w:rsidP="00F61D04">
      <w:pPr>
        <w:pStyle w:val="Header"/>
        <w:tabs>
          <w:tab w:val="clear" w:pos="4320"/>
          <w:tab w:val="clear" w:pos="8640"/>
        </w:tabs>
        <w:rPr>
          <w:szCs w:val="24"/>
        </w:rPr>
      </w:pPr>
      <w:r w:rsidRPr="00A138B5">
        <w:rPr>
          <w:szCs w:val="24"/>
        </w:rPr>
        <w:t>There were multiple changes to the exemptions from the Retail classification added or amended by the legislature, listed here in order of year enacted and bill number</w:t>
      </w:r>
      <w:r w:rsidR="00A87581" w:rsidRPr="00A138B5">
        <w:rPr>
          <w:szCs w:val="24"/>
        </w:rPr>
        <w:t xml:space="preserve">, </w:t>
      </w:r>
      <w:r w:rsidR="00B447C3" w:rsidRPr="00A138B5">
        <w:rPr>
          <w:szCs w:val="24"/>
        </w:rPr>
        <w:t xml:space="preserve">followed by effective date and the </w:t>
      </w:r>
      <w:r w:rsidR="00A87581" w:rsidRPr="00A138B5">
        <w:rPr>
          <w:szCs w:val="24"/>
        </w:rPr>
        <w:t>subsection impacted.</w:t>
      </w:r>
    </w:p>
    <w:p w14:paraId="71223D59" w14:textId="58346634" w:rsidR="00A87581" w:rsidRPr="00A138B5" w:rsidRDefault="00A87581" w:rsidP="008F5D74">
      <w:pPr>
        <w:pStyle w:val="Header"/>
        <w:numPr>
          <w:ilvl w:val="0"/>
          <w:numId w:val="1"/>
        </w:numPr>
        <w:tabs>
          <w:tab w:val="clear" w:pos="4320"/>
          <w:tab w:val="clear" w:pos="8640"/>
        </w:tabs>
        <w:ind w:left="360"/>
        <w:rPr>
          <w:szCs w:val="24"/>
        </w:rPr>
      </w:pPr>
      <w:r w:rsidRPr="00A138B5">
        <w:rPr>
          <w:szCs w:val="24"/>
        </w:rPr>
        <w:t xml:space="preserve">2014, HB2285: </w:t>
      </w:r>
      <w:r w:rsidR="00E96AF5" w:rsidRPr="00A138B5">
        <w:rPr>
          <w:szCs w:val="24"/>
        </w:rPr>
        <w:t>A</w:t>
      </w:r>
      <w:r w:rsidR="00F61D04" w:rsidRPr="00A138B5">
        <w:rPr>
          <w:szCs w:val="24"/>
        </w:rPr>
        <w:t>dd</w:t>
      </w:r>
      <w:r w:rsidR="00E96AF5" w:rsidRPr="00A138B5">
        <w:rPr>
          <w:szCs w:val="24"/>
        </w:rPr>
        <w:t>ed</w:t>
      </w:r>
      <w:r w:rsidR="00F61D04" w:rsidRPr="00A138B5">
        <w:rPr>
          <w:szCs w:val="24"/>
        </w:rPr>
        <w:t xml:space="preserve"> an exemption for the transfer of coal back and forth between a power plant and a coal refinery </w:t>
      </w:r>
      <w:r w:rsidR="00B447C3" w:rsidRPr="00A138B5">
        <w:rPr>
          <w:szCs w:val="24"/>
        </w:rPr>
        <w:t>under</w:t>
      </w:r>
      <w:r w:rsidR="00F61D04" w:rsidRPr="00A138B5">
        <w:rPr>
          <w:szCs w:val="24"/>
        </w:rPr>
        <w:t xml:space="preserve"> certain circumstances</w:t>
      </w:r>
      <w:r w:rsidR="00E96AF5" w:rsidRPr="00A138B5">
        <w:rPr>
          <w:szCs w:val="24"/>
        </w:rPr>
        <w:t>, effective January 1, 2015</w:t>
      </w:r>
      <w:r w:rsidRPr="00A138B5">
        <w:rPr>
          <w:szCs w:val="24"/>
        </w:rPr>
        <w:t>;</w:t>
      </w:r>
      <w:r w:rsidR="00E96AF5" w:rsidRPr="00A138B5">
        <w:rPr>
          <w:szCs w:val="24"/>
        </w:rPr>
        <w:t xml:space="preserve"> </w:t>
      </w:r>
      <w:r w:rsidRPr="00A138B5">
        <w:rPr>
          <w:szCs w:val="24"/>
        </w:rPr>
        <w:t>Subsection (</w:t>
      </w:r>
      <w:proofErr w:type="spellStart"/>
      <w:r w:rsidRPr="00A138B5">
        <w:rPr>
          <w:szCs w:val="24"/>
        </w:rPr>
        <w:t>ss</w:t>
      </w:r>
      <w:proofErr w:type="spellEnd"/>
      <w:r w:rsidRPr="00A138B5">
        <w:rPr>
          <w:szCs w:val="24"/>
        </w:rPr>
        <w:t>)</w:t>
      </w:r>
      <w:r w:rsidR="00F61D04" w:rsidRPr="00A138B5">
        <w:rPr>
          <w:szCs w:val="24"/>
        </w:rPr>
        <w:t>.</w:t>
      </w:r>
    </w:p>
    <w:p w14:paraId="2BD9AFC2" w14:textId="77777777" w:rsidR="00A87581" w:rsidRPr="00A138B5" w:rsidRDefault="00A87581" w:rsidP="008F5D74">
      <w:pPr>
        <w:pStyle w:val="Header"/>
        <w:numPr>
          <w:ilvl w:val="0"/>
          <w:numId w:val="1"/>
        </w:numPr>
        <w:tabs>
          <w:tab w:val="clear" w:pos="4320"/>
          <w:tab w:val="clear" w:pos="8640"/>
        </w:tabs>
        <w:ind w:left="360"/>
        <w:rPr>
          <w:szCs w:val="24"/>
        </w:rPr>
      </w:pPr>
      <w:r w:rsidRPr="00A138B5">
        <w:rPr>
          <w:szCs w:val="24"/>
        </w:rPr>
        <w:t xml:space="preserve">2015, SB1446: </w:t>
      </w:r>
      <w:r w:rsidR="00E96AF5" w:rsidRPr="00A138B5">
        <w:rPr>
          <w:szCs w:val="24"/>
        </w:rPr>
        <w:t>Added persons possessing a “MRRA” exemption certificate to the current exemption for sales of construction materials to a contractor, eff</w:t>
      </w:r>
      <w:r w:rsidRPr="00A138B5">
        <w:rPr>
          <w:szCs w:val="24"/>
        </w:rPr>
        <w:t>ective January 1, 2015; Subsection (k)</w:t>
      </w:r>
      <w:r w:rsidR="00E96AF5" w:rsidRPr="00A138B5">
        <w:rPr>
          <w:szCs w:val="24"/>
        </w:rPr>
        <w:t>.</w:t>
      </w:r>
    </w:p>
    <w:p w14:paraId="5B5AF90A" w14:textId="77777777" w:rsidR="00B447C3" w:rsidRPr="00A138B5" w:rsidRDefault="00B447C3" w:rsidP="008F5D74">
      <w:pPr>
        <w:pStyle w:val="Header"/>
        <w:numPr>
          <w:ilvl w:val="0"/>
          <w:numId w:val="1"/>
        </w:numPr>
        <w:tabs>
          <w:tab w:val="clear" w:pos="4320"/>
          <w:tab w:val="clear" w:pos="8640"/>
        </w:tabs>
        <w:ind w:left="360"/>
        <w:rPr>
          <w:szCs w:val="24"/>
        </w:rPr>
      </w:pPr>
      <w:r w:rsidRPr="00A138B5">
        <w:rPr>
          <w:szCs w:val="24"/>
        </w:rPr>
        <w:t xml:space="preserve">2016, HB2326: </w:t>
      </w:r>
      <w:r w:rsidR="00E96AF5" w:rsidRPr="00A138B5">
        <w:rPr>
          <w:szCs w:val="24"/>
        </w:rPr>
        <w:t>Added farmers who produce animal feed to the statutory definition of “Food Producer” thus making their</w:t>
      </w:r>
      <w:r w:rsidR="009A024E" w:rsidRPr="00A138B5">
        <w:rPr>
          <w:szCs w:val="24"/>
        </w:rPr>
        <w:t xml:space="preserve"> </w:t>
      </w:r>
      <w:r w:rsidR="00E96AF5" w:rsidRPr="00A138B5">
        <w:rPr>
          <w:szCs w:val="24"/>
        </w:rPr>
        <w:t xml:space="preserve">sales exempt from tax when selling </w:t>
      </w:r>
      <w:r w:rsidR="009A024E" w:rsidRPr="00A138B5">
        <w:rPr>
          <w:szCs w:val="24"/>
        </w:rPr>
        <w:t xml:space="preserve">directly </w:t>
      </w:r>
      <w:r w:rsidR="00E96AF5" w:rsidRPr="00A138B5">
        <w:rPr>
          <w:szCs w:val="24"/>
        </w:rPr>
        <w:t>to other farmers</w:t>
      </w:r>
      <w:r w:rsidR="009A024E" w:rsidRPr="00A138B5">
        <w:rPr>
          <w:szCs w:val="24"/>
        </w:rPr>
        <w:t xml:space="preserve"> to feed their livestock</w:t>
      </w:r>
      <w:r w:rsidR="00E96AF5" w:rsidRPr="00A138B5">
        <w:rPr>
          <w:szCs w:val="24"/>
        </w:rPr>
        <w:t xml:space="preserve">, </w:t>
      </w:r>
      <w:r w:rsidR="009A024E" w:rsidRPr="00A138B5">
        <w:rPr>
          <w:szCs w:val="24"/>
        </w:rPr>
        <w:t>to other animal</w:t>
      </w:r>
      <w:r w:rsidR="00E96AF5" w:rsidRPr="00A138B5">
        <w:rPr>
          <w:szCs w:val="24"/>
        </w:rPr>
        <w:t xml:space="preserve"> owners, or </w:t>
      </w:r>
      <w:r w:rsidR="009A024E" w:rsidRPr="00A138B5">
        <w:rPr>
          <w:szCs w:val="24"/>
        </w:rPr>
        <w:t>to livestock</w:t>
      </w:r>
      <w:r w:rsidR="00E96AF5" w:rsidRPr="00A138B5">
        <w:rPr>
          <w:szCs w:val="24"/>
        </w:rPr>
        <w:t xml:space="preserve"> boarding facilities, effective </w:t>
      </w:r>
      <w:r w:rsidR="009A024E" w:rsidRPr="00A138B5">
        <w:rPr>
          <w:szCs w:val="24"/>
        </w:rPr>
        <w:t>August 6, 2016</w:t>
      </w:r>
      <w:r w:rsidRPr="00A138B5">
        <w:rPr>
          <w:szCs w:val="24"/>
        </w:rPr>
        <w:t>; Subsection (v).</w:t>
      </w:r>
    </w:p>
    <w:p w14:paraId="32D04567" w14:textId="6D41BDBE" w:rsidR="00B447C3" w:rsidRPr="00A138B5" w:rsidRDefault="00B447C3" w:rsidP="008F5D74">
      <w:pPr>
        <w:pStyle w:val="Header"/>
        <w:numPr>
          <w:ilvl w:val="0"/>
          <w:numId w:val="1"/>
        </w:numPr>
        <w:tabs>
          <w:tab w:val="clear" w:pos="4320"/>
          <w:tab w:val="clear" w:pos="8640"/>
        </w:tabs>
        <w:ind w:left="360"/>
        <w:rPr>
          <w:szCs w:val="24"/>
        </w:rPr>
      </w:pPr>
      <w:r w:rsidRPr="00A138B5">
        <w:rPr>
          <w:szCs w:val="24"/>
        </w:rPr>
        <w:t xml:space="preserve">2016, HB2536: </w:t>
      </w:r>
      <w:r w:rsidR="009A024E" w:rsidRPr="00A138B5">
        <w:rPr>
          <w:szCs w:val="24"/>
        </w:rPr>
        <w:t>Created new Local Option #QQ</w:t>
      </w:r>
      <w:r w:rsidRPr="00A138B5">
        <w:rPr>
          <w:szCs w:val="24"/>
        </w:rPr>
        <w:t>,</w:t>
      </w:r>
      <w:r w:rsidR="009A024E" w:rsidRPr="00A138B5">
        <w:rPr>
          <w:szCs w:val="24"/>
        </w:rPr>
        <w:t xml:space="preserve"> allowing the exemption of fine art sold by an auction house to a non-resident if shipped out-of-state, available for selection with an </w:t>
      </w:r>
      <w:r w:rsidR="009A024E" w:rsidRPr="00A138B5">
        <w:rPr>
          <w:szCs w:val="24"/>
        </w:rPr>
        <w:lastRenderedPageBreak/>
        <w:t>effective date any time from and after September 1, 2016 to match the effective date of the similar State exemption</w:t>
      </w:r>
      <w:r w:rsidRPr="00A138B5">
        <w:rPr>
          <w:szCs w:val="24"/>
        </w:rPr>
        <w:t>; Subsection (</w:t>
      </w:r>
      <w:proofErr w:type="spellStart"/>
      <w:r w:rsidRPr="00A138B5">
        <w:rPr>
          <w:szCs w:val="24"/>
        </w:rPr>
        <w:t>tt</w:t>
      </w:r>
      <w:proofErr w:type="spellEnd"/>
      <w:r w:rsidRPr="00A138B5">
        <w:rPr>
          <w:szCs w:val="24"/>
        </w:rPr>
        <w:t>).</w:t>
      </w:r>
    </w:p>
    <w:p w14:paraId="0555B310" w14:textId="40A88C76" w:rsidR="00B447C3" w:rsidRPr="00A138B5" w:rsidRDefault="00B447C3" w:rsidP="008F5D74">
      <w:pPr>
        <w:pStyle w:val="Header"/>
        <w:numPr>
          <w:ilvl w:val="0"/>
          <w:numId w:val="1"/>
        </w:numPr>
        <w:tabs>
          <w:tab w:val="clear" w:pos="4320"/>
          <w:tab w:val="clear" w:pos="8640"/>
        </w:tabs>
        <w:ind w:left="360"/>
        <w:rPr>
          <w:szCs w:val="24"/>
        </w:rPr>
      </w:pPr>
      <w:r w:rsidRPr="00A138B5">
        <w:rPr>
          <w:szCs w:val="24"/>
        </w:rPr>
        <w:t xml:space="preserve">2016, HB2584: </w:t>
      </w:r>
      <w:r w:rsidR="009A024E" w:rsidRPr="00A138B5">
        <w:rPr>
          <w:szCs w:val="24"/>
        </w:rPr>
        <w:t xml:space="preserve">Edited the requirements to qualify for the exemption of data center equipment </w:t>
      </w:r>
      <w:r w:rsidRPr="00A138B5">
        <w:rPr>
          <w:szCs w:val="24"/>
        </w:rPr>
        <w:t>that qualifies for tax relief offered by the Arizona Commerce Authority</w:t>
      </w:r>
      <w:r w:rsidR="009A024E" w:rsidRPr="00A138B5">
        <w:rPr>
          <w:szCs w:val="24"/>
        </w:rPr>
        <w:t>, effective retroactively from September 12, 2013</w:t>
      </w:r>
      <w:r w:rsidRPr="00A138B5">
        <w:rPr>
          <w:szCs w:val="24"/>
        </w:rPr>
        <w:t>; Subsection (</w:t>
      </w:r>
      <w:proofErr w:type="spellStart"/>
      <w:r w:rsidRPr="00A138B5">
        <w:rPr>
          <w:szCs w:val="24"/>
        </w:rPr>
        <w:t>uu</w:t>
      </w:r>
      <w:proofErr w:type="spellEnd"/>
      <w:r w:rsidRPr="00A138B5">
        <w:rPr>
          <w:szCs w:val="24"/>
        </w:rPr>
        <w:t>)</w:t>
      </w:r>
      <w:r w:rsidR="009A024E" w:rsidRPr="00A138B5">
        <w:rPr>
          <w:szCs w:val="24"/>
        </w:rPr>
        <w:t>.</w:t>
      </w:r>
    </w:p>
    <w:p w14:paraId="658F8375" w14:textId="77777777" w:rsidR="00B447C3" w:rsidRPr="00A138B5" w:rsidRDefault="00B447C3" w:rsidP="008F5D74">
      <w:pPr>
        <w:pStyle w:val="Header"/>
        <w:numPr>
          <w:ilvl w:val="0"/>
          <w:numId w:val="1"/>
        </w:numPr>
        <w:tabs>
          <w:tab w:val="clear" w:pos="4320"/>
          <w:tab w:val="clear" w:pos="8640"/>
        </w:tabs>
        <w:ind w:left="360"/>
        <w:rPr>
          <w:szCs w:val="24"/>
        </w:rPr>
      </w:pPr>
      <w:r w:rsidRPr="00A138B5">
        <w:rPr>
          <w:szCs w:val="24"/>
        </w:rPr>
        <w:t xml:space="preserve">2018, HB2484: </w:t>
      </w:r>
      <w:r w:rsidR="00E96AF5" w:rsidRPr="00A138B5">
        <w:rPr>
          <w:szCs w:val="24"/>
        </w:rPr>
        <w:t>A</w:t>
      </w:r>
      <w:r w:rsidR="00F61D04" w:rsidRPr="00A138B5">
        <w:rPr>
          <w:szCs w:val="24"/>
        </w:rPr>
        <w:t>dd</w:t>
      </w:r>
      <w:r w:rsidR="00E96AF5" w:rsidRPr="00A138B5">
        <w:rPr>
          <w:szCs w:val="24"/>
        </w:rPr>
        <w:t>ed</w:t>
      </w:r>
      <w:r w:rsidR="00F61D04" w:rsidRPr="00A138B5">
        <w:rPr>
          <w:szCs w:val="24"/>
        </w:rPr>
        <w:t xml:space="preserve"> exemption</w:t>
      </w:r>
      <w:r w:rsidR="009A024E" w:rsidRPr="00A138B5">
        <w:rPr>
          <w:szCs w:val="24"/>
        </w:rPr>
        <w:t>s</w:t>
      </w:r>
      <w:r w:rsidR="00F61D04" w:rsidRPr="00A138B5">
        <w:rPr>
          <w:szCs w:val="24"/>
        </w:rPr>
        <w:t xml:space="preserve"> for </w:t>
      </w:r>
      <w:r w:rsidR="009A024E" w:rsidRPr="00A138B5">
        <w:rPr>
          <w:szCs w:val="24"/>
        </w:rPr>
        <w:t xml:space="preserve">the sale, manufacture or distribution among wholesalers of food for human consumption, as well any container or packaging used exclusively for transporting, protecting or consuming food items intended for human consumption </w:t>
      </w:r>
      <w:r w:rsidR="00F61D04" w:rsidRPr="00A138B5">
        <w:rPr>
          <w:szCs w:val="24"/>
        </w:rPr>
        <w:t>(as part of the preemption against a “soda” tax), effective August 3, 2018</w:t>
      </w:r>
      <w:r w:rsidRPr="00A138B5">
        <w:rPr>
          <w:szCs w:val="24"/>
        </w:rPr>
        <w:t>; Subsections (</w:t>
      </w:r>
      <w:proofErr w:type="spellStart"/>
      <w:r w:rsidRPr="00A138B5">
        <w:rPr>
          <w:szCs w:val="24"/>
        </w:rPr>
        <w:t>vv</w:t>
      </w:r>
      <w:proofErr w:type="spellEnd"/>
      <w:r w:rsidRPr="00A138B5">
        <w:rPr>
          <w:szCs w:val="24"/>
        </w:rPr>
        <w:t>) and (</w:t>
      </w:r>
      <w:proofErr w:type="spellStart"/>
      <w:r w:rsidRPr="00A138B5">
        <w:rPr>
          <w:szCs w:val="24"/>
        </w:rPr>
        <w:t>ww</w:t>
      </w:r>
      <w:proofErr w:type="spellEnd"/>
      <w:r w:rsidRPr="00A138B5">
        <w:rPr>
          <w:szCs w:val="24"/>
        </w:rPr>
        <w:t>).</w:t>
      </w:r>
    </w:p>
    <w:p w14:paraId="3715A700" w14:textId="77777777" w:rsidR="00B447C3" w:rsidRPr="00A138B5" w:rsidRDefault="00B447C3" w:rsidP="008F5D74">
      <w:pPr>
        <w:pStyle w:val="Header"/>
        <w:numPr>
          <w:ilvl w:val="0"/>
          <w:numId w:val="1"/>
        </w:numPr>
        <w:tabs>
          <w:tab w:val="clear" w:pos="4320"/>
          <w:tab w:val="clear" w:pos="8640"/>
        </w:tabs>
        <w:ind w:left="360"/>
        <w:rPr>
          <w:szCs w:val="24"/>
        </w:rPr>
      </w:pPr>
      <w:r w:rsidRPr="00A138B5">
        <w:rPr>
          <w:szCs w:val="24"/>
        </w:rPr>
        <w:t xml:space="preserve">2018, SB1120: </w:t>
      </w:r>
      <w:r w:rsidR="009A024E" w:rsidRPr="00A138B5">
        <w:rPr>
          <w:szCs w:val="24"/>
        </w:rPr>
        <w:t>Added</w:t>
      </w:r>
      <w:r w:rsidR="00F61D04" w:rsidRPr="00A138B5">
        <w:rPr>
          <w:szCs w:val="24"/>
        </w:rPr>
        <w:t xml:space="preserve"> the exemption for retail sales at events operated by groups associated with Major League Baseball or a professional golf tour, including the new edits to limit the application of the exemption for groups owned or controlled by a Major League team, MLB, or a pro golf tour unless they operated such events before 2018, effective from and after January 1, 2018</w:t>
      </w:r>
      <w:r w:rsidRPr="00A138B5">
        <w:rPr>
          <w:szCs w:val="24"/>
        </w:rPr>
        <w:t>; Subsection (y).</w:t>
      </w:r>
    </w:p>
    <w:p w14:paraId="1A73BCDE" w14:textId="54B47148" w:rsidR="00F61D04" w:rsidRPr="00A138B5" w:rsidRDefault="00F61D04" w:rsidP="00B447C3">
      <w:pPr>
        <w:pStyle w:val="Header"/>
        <w:tabs>
          <w:tab w:val="clear" w:pos="4320"/>
          <w:tab w:val="clear" w:pos="8640"/>
        </w:tabs>
        <w:rPr>
          <w:szCs w:val="24"/>
        </w:rPr>
      </w:pPr>
      <w:r w:rsidRPr="00A138B5">
        <w:rPr>
          <w:szCs w:val="24"/>
          <w:u w:val="single"/>
        </w:rPr>
        <w:t>Note</w:t>
      </w:r>
      <w:r w:rsidRPr="00A138B5">
        <w:rPr>
          <w:szCs w:val="24"/>
        </w:rPr>
        <w:t xml:space="preserve"> that a conditional exemption for all sales of coal </w:t>
      </w:r>
      <w:r w:rsidRPr="00A138B5">
        <w:rPr>
          <w:szCs w:val="24"/>
          <w:u w:val="single"/>
        </w:rPr>
        <w:t>has not</w:t>
      </w:r>
      <w:r w:rsidRPr="00A138B5">
        <w:rPr>
          <w:szCs w:val="24"/>
        </w:rPr>
        <w:t xml:space="preserve"> been included at this time</w:t>
      </w:r>
      <w:r w:rsidR="009A024E" w:rsidRPr="00A138B5">
        <w:rPr>
          <w:szCs w:val="24"/>
        </w:rPr>
        <w:t>,</w:t>
      </w:r>
      <w:r w:rsidRPr="00A138B5">
        <w:rPr>
          <w:szCs w:val="24"/>
        </w:rPr>
        <w:t xml:space="preserve"> as the </w:t>
      </w:r>
      <w:r w:rsidR="009A024E" w:rsidRPr="00A138B5">
        <w:rPr>
          <w:szCs w:val="24"/>
        </w:rPr>
        <w:t xml:space="preserve">required </w:t>
      </w:r>
      <w:r w:rsidRPr="00A138B5">
        <w:rPr>
          <w:szCs w:val="24"/>
        </w:rPr>
        <w:t xml:space="preserve">conditions </w:t>
      </w:r>
      <w:r w:rsidR="009A024E" w:rsidRPr="00A138B5">
        <w:rPr>
          <w:szCs w:val="24"/>
        </w:rPr>
        <w:t xml:space="preserve">for enactment </w:t>
      </w:r>
      <w:r w:rsidR="00E96AF5" w:rsidRPr="00A138B5">
        <w:rPr>
          <w:szCs w:val="24"/>
        </w:rPr>
        <w:t>have not been met (2018, HB2003).</w:t>
      </w:r>
    </w:p>
    <w:p w14:paraId="59BEC330" w14:textId="7BAF61A3" w:rsidR="008152C4" w:rsidRPr="00A138B5" w:rsidRDefault="008152C4" w:rsidP="008152C4">
      <w:pPr>
        <w:pStyle w:val="Header"/>
        <w:tabs>
          <w:tab w:val="clear" w:pos="4320"/>
          <w:tab w:val="clear" w:pos="8640"/>
        </w:tabs>
        <w:rPr>
          <w:szCs w:val="24"/>
        </w:rPr>
      </w:pPr>
    </w:p>
    <w:p w14:paraId="25F6653B" w14:textId="7210B236" w:rsidR="005318E3" w:rsidRPr="00A138B5" w:rsidRDefault="005318E3" w:rsidP="005318E3">
      <w:pPr>
        <w:pStyle w:val="Header"/>
        <w:tabs>
          <w:tab w:val="clear" w:pos="4320"/>
          <w:tab w:val="clear" w:pos="8640"/>
        </w:tabs>
        <w:rPr>
          <w:b/>
          <w:bCs/>
          <w:szCs w:val="24"/>
          <w:u w:val="single"/>
        </w:rPr>
      </w:pPr>
      <w:r w:rsidRPr="00A138B5">
        <w:rPr>
          <w:b/>
          <w:bCs/>
          <w:szCs w:val="24"/>
          <w:u w:val="single"/>
        </w:rPr>
        <w:t>Section XI: Amends Sec. 470, Telecommunication services.</w:t>
      </w:r>
    </w:p>
    <w:p w14:paraId="78963DDB" w14:textId="42B1A899" w:rsidR="005318E3" w:rsidRPr="00A138B5" w:rsidRDefault="005318E3" w:rsidP="005318E3">
      <w:pPr>
        <w:pStyle w:val="Header"/>
        <w:tabs>
          <w:tab w:val="clear" w:pos="4320"/>
          <w:tab w:val="clear" w:pos="8640"/>
        </w:tabs>
        <w:rPr>
          <w:b/>
          <w:bCs/>
          <w:szCs w:val="24"/>
        </w:rPr>
      </w:pPr>
      <w:r w:rsidRPr="00A138B5">
        <w:rPr>
          <w:b/>
          <w:bCs/>
          <w:szCs w:val="24"/>
        </w:rPr>
        <w:t>Legislation (Year: Bill Numbers) – 2014: HB2546</w:t>
      </w:r>
    </w:p>
    <w:p w14:paraId="3F547A44" w14:textId="33BB4AE2" w:rsidR="001218EF" w:rsidRPr="00A138B5" w:rsidRDefault="005318E3" w:rsidP="005318E3">
      <w:pPr>
        <w:pStyle w:val="Header"/>
        <w:tabs>
          <w:tab w:val="clear" w:pos="4320"/>
          <w:tab w:val="clear" w:pos="8640"/>
        </w:tabs>
        <w:rPr>
          <w:szCs w:val="24"/>
        </w:rPr>
      </w:pPr>
      <w:r w:rsidRPr="00A138B5">
        <w:rPr>
          <w:szCs w:val="24"/>
        </w:rPr>
        <w:t>This section adds an exemption for alarm monitoring when performed by an in-state company. Previously, the Arizona Supreme Court ruled that out of state alarm monitoring was considered exempt interstate telecommunications. This bill placed in-state monitoring companies on a level playing field with out of state ones. Per this bill, the change related to in-state monitoring companies is effective from and after January 1, 2015. Based on the court decision, out of state monitoring companies are deemed exempt at any time.</w:t>
      </w:r>
    </w:p>
    <w:p w14:paraId="333485C9" w14:textId="77777777" w:rsidR="005318E3" w:rsidRPr="00A138B5" w:rsidRDefault="005318E3" w:rsidP="005318E3">
      <w:pPr>
        <w:pStyle w:val="Header"/>
        <w:tabs>
          <w:tab w:val="clear" w:pos="4320"/>
          <w:tab w:val="clear" w:pos="8640"/>
        </w:tabs>
        <w:rPr>
          <w:szCs w:val="24"/>
        </w:rPr>
      </w:pPr>
    </w:p>
    <w:p w14:paraId="5595E0C7" w14:textId="4AA3BF64" w:rsidR="005318E3" w:rsidRPr="00A138B5" w:rsidRDefault="005318E3" w:rsidP="005318E3">
      <w:pPr>
        <w:spacing w:after="0" w:line="240" w:lineRule="auto"/>
        <w:rPr>
          <w:rFonts w:ascii="Times New Roman" w:eastAsia="Times New Roman" w:hAnsi="Times New Roman"/>
          <w:b/>
          <w:bCs/>
          <w:sz w:val="24"/>
          <w:szCs w:val="24"/>
          <w:u w:val="single"/>
        </w:rPr>
      </w:pPr>
      <w:r w:rsidRPr="00A138B5">
        <w:rPr>
          <w:rFonts w:ascii="Times New Roman" w:eastAsia="Times New Roman" w:hAnsi="Times New Roman"/>
          <w:b/>
          <w:bCs/>
          <w:sz w:val="24"/>
          <w:szCs w:val="24"/>
          <w:u w:val="single"/>
        </w:rPr>
        <w:t>Section X</w:t>
      </w:r>
      <w:r w:rsidR="004B08B5" w:rsidRPr="00A138B5">
        <w:rPr>
          <w:rFonts w:ascii="Times New Roman" w:eastAsia="Times New Roman" w:hAnsi="Times New Roman"/>
          <w:b/>
          <w:bCs/>
          <w:sz w:val="24"/>
          <w:szCs w:val="24"/>
          <w:u w:val="single"/>
        </w:rPr>
        <w:t>I</w:t>
      </w:r>
      <w:r w:rsidRPr="00A138B5">
        <w:rPr>
          <w:rFonts w:ascii="Times New Roman" w:eastAsia="Times New Roman" w:hAnsi="Times New Roman"/>
          <w:b/>
          <w:bCs/>
          <w:sz w:val="24"/>
          <w:szCs w:val="24"/>
          <w:u w:val="single"/>
        </w:rPr>
        <w:t>I: Amends Sec. 475, Transporting for hire.</w:t>
      </w:r>
    </w:p>
    <w:p w14:paraId="71DD1951" w14:textId="1149A192" w:rsidR="005318E3" w:rsidRPr="00A138B5" w:rsidRDefault="005318E3" w:rsidP="005318E3">
      <w:pPr>
        <w:spacing w:after="0" w:line="240" w:lineRule="auto"/>
        <w:rPr>
          <w:rFonts w:ascii="Times New Roman" w:eastAsia="Times New Roman" w:hAnsi="Times New Roman"/>
          <w:b/>
          <w:bCs/>
          <w:sz w:val="24"/>
          <w:szCs w:val="24"/>
        </w:rPr>
      </w:pPr>
      <w:r w:rsidRPr="00A138B5">
        <w:rPr>
          <w:rFonts w:ascii="Times New Roman" w:eastAsia="Times New Roman" w:hAnsi="Times New Roman"/>
          <w:b/>
          <w:bCs/>
          <w:sz w:val="24"/>
          <w:szCs w:val="24"/>
        </w:rPr>
        <w:t>Legislation (Year: Bill Numbers) – 2016: SB1492</w:t>
      </w:r>
    </w:p>
    <w:p w14:paraId="00FD4704" w14:textId="466CAE22" w:rsidR="005318E3" w:rsidRPr="00A138B5" w:rsidRDefault="005318E3" w:rsidP="005318E3">
      <w:pPr>
        <w:pStyle w:val="Header"/>
        <w:tabs>
          <w:tab w:val="clear" w:pos="4320"/>
          <w:tab w:val="clear" w:pos="8640"/>
        </w:tabs>
        <w:rPr>
          <w:rFonts w:eastAsia="Calibri"/>
          <w:szCs w:val="24"/>
        </w:rPr>
      </w:pPr>
      <w:r w:rsidRPr="00A138B5">
        <w:rPr>
          <w:rFonts w:eastAsia="Calibri"/>
          <w:szCs w:val="24"/>
        </w:rPr>
        <w:t>This section adds exemptions for “vehicles for hire”</w:t>
      </w:r>
      <w:r w:rsidR="004B08B5" w:rsidRPr="00A138B5">
        <w:rPr>
          <w:rFonts w:eastAsia="Calibri"/>
          <w:szCs w:val="24"/>
        </w:rPr>
        <w:t xml:space="preserve"> services</w:t>
      </w:r>
      <w:r w:rsidRPr="00A138B5">
        <w:rPr>
          <w:rFonts w:eastAsia="Calibri"/>
          <w:szCs w:val="24"/>
        </w:rPr>
        <w:t xml:space="preserve"> (taxis, livery vehicles, and limousines), as well as “Transportation Network Company” drivers</w:t>
      </w:r>
      <w:r w:rsidR="004B08B5" w:rsidRPr="00A138B5">
        <w:rPr>
          <w:rFonts w:eastAsia="Calibri"/>
          <w:szCs w:val="24"/>
        </w:rPr>
        <w:t>,</w:t>
      </w:r>
      <w:r w:rsidRPr="00A138B5">
        <w:rPr>
          <w:rFonts w:eastAsia="Calibri"/>
          <w:szCs w:val="24"/>
        </w:rPr>
        <w:t xml:space="preserve"> as those terms are defined in A.R.S. </w:t>
      </w:r>
      <w:r w:rsidR="004B08B5" w:rsidRPr="00A138B5">
        <w:rPr>
          <w:rFonts w:eastAsia="Calibri"/>
          <w:szCs w:val="24"/>
        </w:rPr>
        <w:t>Sections 28-9501 and 28-9551. This bill clarifies prior legislation related to companies such as Uber and Lyft, and attempts to create equal tax treatment for traditional taxi and limo services. The new exemptions are effective beginning September 1, 2016.</w:t>
      </w:r>
    </w:p>
    <w:p w14:paraId="52612F02" w14:textId="77777777" w:rsidR="004B08B5" w:rsidRPr="00A138B5" w:rsidRDefault="004B08B5" w:rsidP="005318E3">
      <w:pPr>
        <w:pStyle w:val="Header"/>
        <w:tabs>
          <w:tab w:val="clear" w:pos="4320"/>
          <w:tab w:val="clear" w:pos="8640"/>
        </w:tabs>
        <w:rPr>
          <w:rFonts w:eastAsia="Calibri"/>
          <w:szCs w:val="24"/>
        </w:rPr>
      </w:pPr>
    </w:p>
    <w:p w14:paraId="321B2184" w14:textId="099307AA" w:rsidR="004B08B5" w:rsidRPr="00A138B5" w:rsidRDefault="004B08B5" w:rsidP="004B08B5">
      <w:pPr>
        <w:spacing w:after="0" w:line="240" w:lineRule="auto"/>
        <w:rPr>
          <w:rFonts w:ascii="Times New Roman" w:eastAsia="Times New Roman" w:hAnsi="Times New Roman"/>
          <w:b/>
          <w:bCs/>
          <w:sz w:val="24"/>
          <w:szCs w:val="24"/>
          <w:u w:val="single"/>
        </w:rPr>
      </w:pPr>
      <w:r w:rsidRPr="00A138B5">
        <w:rPr>
          <w:rFonts w:ascii="Times New Roman" w:eastAsia="Times New Roman" w:hAnsi="Times New Roman"/>
          <w:b/>
          <w:bCs/>
          <w:sz w:val="24"/>
          <w:szCs w:val="24"/>
          <w:u w:val="single"/>
        </w:rPr>
        <w:t xml:space="preserve">Section XIII: Amends Sec. 480, </w:t>
      </w:r>
      <w:r w:rsidR="0083202F" w:rsidRPr="00A138B5">
        <w:rPr>
          <w:rFonts w:ascii="Times New Roman" w:eastAsia="Times New Roman" w:hAnsi="Times New Roman"/>
          <w:b/>
          <w:bCs/>
          <w:sz w:val="24"/>
          <w:szCs w:val="24"/>
          <w:u w:val="single"/>
        </w:rPr>
        <w:t>Utility services</w:t>
      </w:r>
      <w:r w:rsidRPr="00A138B5">
        <w:rPr>
          <w:rFonts w:ascii="Times New Roman" w:eastAsia="Times New Roman" w:hAnsi="Times New Roman"/>
          <w:b/>
          <w:bCs/>
          <w:sz w:val="24"/>
          <w:szCs w:val="24"/>
          <w:u w:val="single"/>
        </w:rPr>
        <w:t>.</w:t>
      </w:r>
    </w:p>
    <w:p w14:paraId="55E19F77" w14:textId="2C65CA83" w:rsidR="004B08B5" w:rsidRPr="00A138B5" w:rsidRDefault="004B08B5" w:rsidP="004B08B5">
      <w:pPr>
        <w:spacing w:after="0" w:line="240" w:lineRule="auto"/>
        <w:rPr>
          <w:rFonts w:ascii="Times New Roman" w:eastAsia="Times New Roman" w:hAnsi="Times New Roman"/>
          <w:b/>
          <w:bCs/>
          <w:sz w:val="24"/>
          <w:szCs w:val="24"/>
        </w:rPr>
      </w:pPr>
      <w:r w:rsidRPr="00A138B5">
        <w:rPr>
          <w:rFonts w:ascii="Times New Roman" w:eastAsia="Times New Roman" w:hAnsi="Times New Roman"/>
          <w:b/>
          <w:bCs/>
          <w:sz w:val="24"/>
          <w:szCs w:val="24"/>
        </w:rPr>
        <w:t xml:space="preserve">Legislation (Year: Bill Numbers) – </w:t>
      </w:r>
      <w:r w:rsidR="0083202F" w:rsidRPr="00A138B5">
        <w:rPr>
          <w:rFonts w:ascii="Times New Roman" w:eastAsia="Times New Roman" w:hAnsi="Times New Roman"/>
          <w:b/>
          <w:bCs/>
          <w:sz w:val="24"/>
          <w:szCs w:val="24"/>
        </w:rPr>
        <w:t>2015: HB2670; 2016: HB2025, HB2676, SB1505</w:t>
      </w:r>
    </w:p>
    <w:p w14:paraId="755545B3" w14:textId="195CAD6E" w:rsidR="004B08B5" w:rsidRPr="00A138B5" w:rsidRDefault="0083202F" w:rsidP="004B08B5">
      <w:pPr>
        <w:pStyle w:val="Header"/>
        <w:tabs>
          <w:tab w:val="clear" w:pos="4320"/>
          <w:tab w:val="clear" w:pos="8640"/>
        </w:tabs>
        <w:rPr>
          <w:rFonts w:eastAsia="Calibri"/>
          <w:szCs w:val="24"/>
        </w:rPr>
      </w:pPr>
      <w:r w:rsidRPr="00A138B5">
        <w:rPr>
          <w:rFonts w:eastAsia="Calibri"/>
          <w:szCs w:val="24"/>
        </w:rPr>
        <w:t>Changes to t</w:t>
      </w:r>
      <w:r w:rsidR="004B08B5" w:rsidRPr="00A138B5">
        <w:rPr>
          <w:rFonts w:eastAsia="Calibri"/>
          <w:szCs w:val="24"/>
        </w:rPr>
        <w:t xml:space="preserve">his section </w:t>
      </w:r>
      <w:r w:rsidRPr="00A138B5">
        <w:rPr>
          <w:rFonts w:eastAsia="Calibri"/>
          <w:szCs w:val="24"/>
        </w:rPr>
        <w:t xml:space="preserve">are all related to </w:t>
      </w:r>
      <w:r w:rsidR="00C24168" w:rsidRPr="00A138B5">
        <w:rPr>
          <w:rFonts w:eastAsia="Calibri"/>
          <w:szCs w:val="24"/>
        </w:rPr>
        <w:t xml:space="preserve">the 2014 </w:t>
      </w:r>
      <w:r w:rsidRPr="00A138B5">
        <w:rPr>
          <w:rFonts w:eastAsia="Calibri"/>
          <w:szCs w:val="24"/>
        </w:rPr>
        <w:t xml:space="preserve">State level </w:t>
      </w:r>
      <w:r w:rsidR="00C24168" w:rsidRPr="00A138B5">
        <w:rPr>
          <w:rFonts w:eastAsia="Calibri"/>
          <w:szCs w:val="24"/>
        </w:rPr>
        <w:t xml:space="preserve">adoption </w:t>
      </w:r>
      <w:r w:rsidRPr="00A138B5">
        <w:rPr>
          <w:rFonts w:eastAsia="Calibri"/>
          <w:szCs w:val="24"/>
        </w:rPr>
        <w:t xml:space="preserve">of an exemption for </w:t>
      </w:r>
      <w:r w:rsidR="00C24168" w:rsidRPr="00A138B5">
        <w:rPr>
          <w:rFonts w:eastAsia="Calibri"/>
          <w:szCs w:val="24"/>
        </w:rPr>
        <w:t xml:space="preserve">electricity or natural gas used in </w:t>
      </w:r>
      <w:r w:rsidRPr="00A138B5">
        <w:rPr>
          <w:rFonts w:eastAsia="Calibri"/>
          <w:szCs w:val="24"/>
        </w:rPr>
        <w:t>manufacturing</w:t>
      </w:r>
      <w:r w:rsidR="00C24168" w:rsidRPr="00A138B5">
        <w:rPr>
          <w:rFonts w:eastAsia="Calibri"/>
          <w:szCs w:val="24"/>
        </w:rPr>
        <w:t xml:space="preserve"> or smelting operations (SB1413)</w:t>
      </w:r>
      <w:r w:rsidRPr="00A138B5">
        <w:rPr>
          <w:rFonts w:eastAsia="Calibri"/>
          <w:szCs w:val="24"/>
        </w:rPr>
        <w:t xml:space="preserve">. </w:t>
      </w:r>
      <w:r w:rsidR="00B260B9" w:rsidRPr="00A138B5">
        <w:rPr>
          <w:rFonts w:eastAsia="Calibri"/>
          <w:szCs w:val="24"/>
        </w:rPr>
        <w:t>While the cities and towns were not required to adopt this exemption, A.R.S. 42-6012 does require each city and town to either tax this area in full or exempt it in the exact same manner as the State. Therefore, a</w:t>
      </w:r>
      <w:r w:rsidRPr="00A138B5">
        <w:rPr>
          <w:rFonts w:eastAsia="Calibri"/>
          <w:szCs w:val="24"/>
        </w:rPr>
        <w:t xml:space="preserve">t the municipal level </w:t>
      </w:r>
      <w:r w:rsidR="00C24168" w:rsidRPr="00A138B5">
        <w:rPr>
          <w:rFonts w:eastAsia="Calibri"/>
          <w:szCs w:val="24"/>
        </w:rPr>
        <w:t xml:space="preserve">an option to adopt this </w:t>
      </w:r>
      <w:r w:rsidRPr="00A138B5">
        <w:rPr>
          <w:rFonts w:eastAsia="Calibri"/>
          <w:szCs w:val="24"/>
        </w:rPr>
        <w:t>exemption was added to the Model City Tax Code as Local Option #PP</w:t>
      </w:r>
      <w:r w:rsidR="00C24168" w:rsidRPr="00A138B5">
        <w:rPr>
          <w:rFonts w:eastAsia="Calibri"/>
          <w:szCs w:val="24"/>
        </w:rPr>
        <w:t xml:space="preserve"> in 2014</w:t>
      </w:r>
      <w:r w:rsidRPr="00A138B5">
        <w:rPr>
          <w:rFonts w:eastAsia="Calibri"/>
          <w:szCs w:val="24"/>
        </w:rPr>
        <w:t xml:space="preserve">, however, no city or town has </w:t>
      </w:r>
      <w:r w:rsidR="00C24168" w:rsidRPr="00A138B5">
        <w:rPr>
          <w:rFonts w:eastAsia="Calibri"/>
          <w:szCs w:val="24"/>
        </w:rPr>
        <w:t xml:space="preserve">ever </w:t>
      </w:r>
      <w:r w:rsidRPr="00A138B5">
        <w:rPr>
          <w:rFonts w:eastAsia="Calibri"/>
          <w:szCs w:val="24"/>
        </w:rPr>
        <w:t xml:space="preserve">chosen to adopt </w:t>
      </w:r>
      <w:r w:rsidR="00C24168" w:rsidRPr="00A138B5">
        <w:rPr>
          <w:rFonts w:eastAsia="Calibri"/>
          <w:szCs w:val="24"/>
        </w:rPr>
        <w:t>it</w:t>
      </w:r>
      <w:r w:rsidRPr="00A138B5">
        <w:rPr>
          <w:rFonts w:eastAsia="Calibri"/>
          <w:szCs w:val="24"/>
        </w:rPr>
        <w:t xml:space="preserve">. </w:t>
      </w:r>
      <w:r w:rsidR="00C24168" w:rsidRPr="00A138B5">
        <w:rPr>
          <w:rFonts w:eastAsia="Calibri"/>
          <w:szCs w:val="24"/>
        </w:rPr>
        <w:t xml:space="preserve">Changes in this section reflect subsequent modifications made by the legislature to the State exemption, intended to maintain the Local Option in conformity with the State version. In 2015, HB2670 added “international operations centers” (a type of data center) to the eligible types of facilities </w:t>
      </w:r>
      <w:r w:rsidR="00C24168" w:rsidRPr="00A138B5">
        <w:rPr>
          <w:rFonts w:eastAsia="Calibri"/>
          <w:szCs w:val="24"/>
        </w:rPr>
        <w:lastRenderedPageBreak/>
        <w:t>that could qualify for the exemption, effective August 1, 2015. In 2016 three bills made additional changes to the State exemption. First, HB2025 added “liquefied petroleum gas” to the list of eligible utilities that could be exempted. Second, SB1505 removed a clause from the original language that specifically stated gas transportation charges were excluded from the exemption, thus making them included. These two changes are added with effective dates matching the State effective date</w:t>
      </w:r>
      <w:r w:rsidR="00B260B9" w:rsidRPr="00A138B5">
        <w:rPr>
          <w:rFonts w:eastAsia="Calibri"/>
          <w:szCs w:val="24"/>
        </w:rPr>
        <w:t xml:space="preserve"> of September 1, 2016. Finally in 2016, HB2676 significantly altered the energy usage </w:t>
      </w:r>
      <w:r w:rsidR="0013697A">
        <w:rPr>
          <w:rFonts w:eastAsia="Calibri"/>
          <w:szCs w:val="24"/>
        </w:rPr>
        <w:t xml:space="preserve">and other </w:t>
      </w:r>
      <w:r w:rsidR="00B260B9" w:rsidRPr="00A138B5">
        <w:rPr>
          <w:rFonts w:eastAsia="Calibri"/>
          <w:szCs w:val="24"/>
        </w:rPr>
        <w:t>requirements necessary for a company to qualify for the exemption, as well as removing authority to verify the qualification from the DOR. This change is added as of the same date it applies at the State level: January 1, 2017.</w:t>
      </w:r>
    </w:p>
    <w:p w14:paraId="35472610" w14:textId="77777777" w:rsidR="00B260B9" w:rsidRPr="00A138B5" w:rsidRDefault="00B260B9" w:rsidP="004B08B5">
      <w:pPr>
        <w:pStyle w:val="Header"/>
        <w:tabs>
          <w:tab w:val="clear" w:pos="4320"/>
          <w:tab w:val="clear" w:pos="8640"/>
        </w:tabs>
        <w:rPr>
          <w:rFonts w:eastAsia="Calibri"/>
          <w:szCs w:val="24"/>
        </w:rPr>
      </w:pPr>
    </w:p>
    <w:p w14:paraId="52191976" w14:textId="56BB18FD" w:rsidR="00B260B9" w:rsidRPr="00A138B5" w:rsidRDefault="00B260B9" w:rsidP="00B260B9">
      <w:pPr>
        <w:spacing w:after="0" w:line="240" w:lineRule="auto"/>
        <w:rPr>
          <w:rFonts w:ascii="Times New Roman" w:eastAsia="Times New Roman" w:hAnsi="Times New Roman"/>
          <w:b/>
          <w:bCs/>
          <w:sz w:val="24"/>
          <w:szCs w:val="24"/>
          <w:u w:val="single"/>
        </w:rPr>
      </w:pPr>
      <w:r w:rsidRPr="00A138B5">
        <w:rPr>
          <w:rFonts w:ascii="Times New Roman" w:eastAsia="Times New Roman" w:hAnsi="Times New Roman"/>
          <w:b/>
          <w:bCs/>
          <w:sz w:val="24"/>
          <w:szCs w:val="24"/>
          <w:u w:val="single"/>
        </w:rPr>
        <w:t xml:space="preserve">Section XIV: Amends Sec. </w:t>
      </w:r>
      <w:r w:rsidR="00C97196" w:rsidRPr="00A138B5">
        <w:rPr>
          <w:rFonts w:ascii="Times New Roman" w:eastAsia="Times New Roman" w:hAnsi="Times New Roman"/>
          <w:b/>
          <w:bCs/>
          <w:sz w:val="24"/>
          <w:szCs w:val="24"/>
          <w:u w:val="single"/>
        </w:rPr>
        <w:t>530, When tax due; when delinquent; verification of return; extensions</w:t>
      </w:r>
      <w:r w:rsidRPr="00A138B5">
        <w:rPr>
          <w:rFonts w:ascii="Times New Roman" w:eastAsia="Times New Roman" w:hAnsi="Times New Roman"/>
          <w:b/>
          <w:bCs/>
          <w:sz w:val="24"/>
          <w:szCs w:val="24"/>
          <w:u w:val="single"/>
        </w:rPr>
        <w:t>.</w:t>
      </w:r>
    </w:p>
    <w:p w14:paraId="27F2A07B" w14:textId="54246938" w:rsidR="00B260B9" w:rsidRPr="00A138B5" w:rsidRDefault="00B260B9" w:rsidP="00B260B9">
      <w:pPr>
        <w:spacing w:after="0" w:line="240" w:lineRule="auto"/>
        <w:rPr>
          <w:rFonts w:ascii="Times New Roman" w:eastAsia="Times New Roman" w:hAnsi="Times New Roman"/>
          <w:b/>
          <w:bCs/>
          <w:sz w:val="24"/>
          <w:szCs w:val="24"/>
        </w:rPr>
      </w:pPr>
      <w:r w:rsidRPr="00A138B5">
        <w:rPr>
          <w:rFonts w:ascii="Times New Roman" w:eastAsia="Times New Roman" w:hAnsi="Times New Roman"/>
          <w:b/>
          <w:bCs/>
          <w:sz w:val="24"/>
          <w:szCs w:val="24"/>
        </w:rPr>
        <w:t>Legislation (Year: Bill Numbers) – 201</w:t>
      </w:r>
      <w:r w:rsidR="00C97196" w:rsidRPr="00A138B5">
        <w:rPr>
          <w:rFonts w:ascii="Times New Roman" w:eastAsia="Times New Roman" w:hAnsi="Times New Roman"/>
          <w:b/>
          <w:bCs/>
          <w:sz w:val="24"/>
          <w:szCs w:val="24"/>
        </w:rPr>
        <w:t>4</w:t>
      </w:r>
      <w:r w:rsidRPr="00A138B5">
        <w:rPr>
          <w:rFonts w:ascii="Times New Roman" w:eastAsia="Times New Roman" w:hAnsi="Times New Roman"/>
          <w:b/>
          <w:bCs/>
          <w:sz w:val="24"/>
          <w:szCs w:val="24"/>
        </w:rPr>
        <w:t>: HB2</w:t>
      </w:r>
      <w:r w:rsidR="00C97196" w:rsidRPr="00A138B5">
        <w:rPr>
          <w:rFonts w:ascii="Times New Roman" w:eastAsia="Times New Roman" w:hAnsi="Times New Roman"/>
          <w:b/>
          <w:bCs/>
          <w:sz w:val="24"/>
          <w:szCs w:val="24"/>
        </w:rPr>
        <w:t>283, H</w:t>
      </w:r>
      <w:r w:rsidRPr="00A138B5">
        <w:rPr>
          <w:rFonts w:ascii="Times New Roman" w:eastAsia="Times New Roman" w:hAnsi="Times New Roman"/>
          <w:b/>
          <w:bCs/>
          <w:sz w:val="24"/>
          <w:szCs w:val="24"/>
        </w:rPr>
        <w:t>B</w:t>
      </w:r>
      <w:r w:rsidR="00C97196" w:rsidRPr="00A138B5">
        <w:rPr>
          <w:rFonts w:ascii="Times New Roman" w:eastAsia="Times New Roman" w:hAnsi="Times New Roman"/>
          <w:b/>
          <w:bCs/>
          <w:sz w:val="24"/>
          <w:szCs w:val="24"/>
        </w:rPr>
        <w:t>2288</w:t>
      </w:r>
      <w:r w:rsidR="00412427" w:rsidRPr="00A138B5">
        <w:rPr>
          <w:rFonts w:ascii="Times New Roman" w:eastAsia="Times New Roman" w:hAnsi="Times New Roman"/>
          <w:b/>
          <w:bCs/>
          <w:sz w:val="24"/>
          <w:szCs w:val="24"/>
        </w:rPr>
        <w:t>, HB2389</w:t>
      </w:r>
    </w:p>
    <w:p w14:paraId="035BA418" w14:textId="4DD3F3FF" w:rsidR="00412427" w:rsidRPr="00A138B5" w:rsidRDefault="00C97196" w:rsidP="00B260B9">
      <w:pPr>
        <w:pStyle w:val="Header"/>
        <w:tabs>
          <w:tab w:val="clear" w:pos="4320"/>
          <w:tab w:val="clear" w:pos="8640"/>
        </w:tabs>
        <w:rPr>
          <w:rFonts w:eastAsia="Calibri"/>
          <w:szCs w:val="24"/>
        </w:rPr>
      </w:pPr>
      <w:r w:rsidRPr="00A138B5">
        <w:rPr>
          <w:rFonts w:eastAsia="Calibri"/>
          <w:szCs w:val="24"/>
        </w:rPr>
        <w:t xml:space="preserve">Note that in 2014, HB2389 amended A.R.S. 42-6002(A) to </w:t>
      </w:r>
      <w:r w:rsidR="00351350" w:rsidRPr="00A138B5">
        <w:rPr>
          <w:rFonts w:eastAsia="Calibri"/>
          <w:szCs w:val="24"/>
        </w:rPr>
        <w:t>state</w:t>
      </w:r>
      <w:r w:rsidRPr="00A138B5">
        <w:rPr>
          <w:rFonts w:eastAsia="Calibri"/>
          <w:szCs w:val="24"/>
        </w:rPr>
        <w:t xml:space="preserve"> that, unless the context otherwise requires, Chapter 1 and Chapter 5, Article 1 of Title 42 governs the administration of the municipal privilege taxes levied by a city or town, effective from and after January 1, 2015. </w:t>
      </w:r>
      <w:r w:rsidR="00D12CD0" w:rsidRPr="00A138B5">
        <w:rPr>
          <w:rFonts w:eastAsia="Calibri"/>
          <w:szCs w:val="24"/>
        </w:rPr>
        <w:t>The impact of this amendment on the Model City Tax Code will ultimately lead to the elimination of most of Article V – Administration, along with the elimination of Appendix I – Modifications to Model City Code for Cities and Towns in the State Collection System. However, t</w:t>
      </w:r>
      <w:r w:rsidRPr="00A138B5">
        <w:rPr>
          <w:rFonts w:eastAsia="Calibri"/>
          <w:szCs w:val="24"/>
        </w:rPr>
        <w:t xml:space="preserve">his effective date anticipated the DOR would begin complete TPT administration for all cities and towns not later than January 1, 2015. In reality, this </w:t>
      </w:r>
      <w:r w:rsidR="00D12CD0" w:rsidRPr="00A138B5">
        <w:rPr>
          <w:rFonts w:eastAsia="Calibri"/>
          <w:szCs w:val="24"/>
        </w:rPr>
        <w:t>did not occur with regard to the 15 former self-collecting cities until January 1, 201</w:t>
      </w:r>
      <w:r w:rsidR="00351350" w:rsidRPr="00A138B5">
        <w:rPr>
          <w:rFonts w:eastAsia="Calibri"/>
          <w:szCs w:val="24"/>
        </w:rPr>
        <w:t>7</w:t>
      </w:r>
      <w:r w:rsidR="00D12CD0" w:rsidRPr="00A138B5">
        <w:rPr>
          <w:rFonts w:eastAsia="Calibri"/>
          <w:szCs w:val="24"/>
        </w:rPr>
        <w:t xml:space="preserve">. As such, Article V and Appendix I remained in place to govern the ongoing activities of cities and towns prior to completion of the </w:t>
      </w:r>
      <w:r w:rsidR="00351350" w:rsidRPr="00A138B5">
        <w:rPr>
          <w:rFonts w:eastAsia="Calibri"/>
          <w:szCs w:val="24"/>
        </w:rPr>
        <w:t xml:space="preserve">TPT </w:t>
      </w:r>
      <w:r w:rsidR="00D12CD0" w:rsidRPr="00A138B5">
        <w:rPr>
          <w:rFonts w:eastAsia="Calibri"/>
          <w:szCs w:val="24"/>
        </w:rPr>
        <w:t>Simplification project. With the successful transition to Department administration, the changes necessitated by H</w:t>
      </w:r>
      <w:r w:rsidR="00351350" w:rsidRPr="00A138B5">
        <w:rPr>
          <w:rFonts w:eastAsia="Calibri"/>
          <w:szCs w:val="24"/>
        </w:rPr>
        <w:t>B</w:t>
      </w:r>
      <w:r w:rsidR="00D12CD0" w:rsidRPr="00A138B5">
        <w:rPr>
          <w:rFonts w:eastAsia="Calibri"/>
          <w:szCs w:val="24"/>
        </w:rPr>
        <w:t xml:space="preserve">2389 will be taken up in future modifications to the MCTC. For the moment, the </w:t>
      </w:r>
      <w:r w:rsidR="00C97938" w:rsidRPr="00A138B5">
        <w:rPr>
          <w:rFonts w:eastAsia="Calibri"/>
          <w:szCs w:val="24"/>
        </w:rPr>
        <w:t xml:space="preserve">first two </w:t>
      </w:r>
      <w:r w:rsidR="00D12CD0" w:rsidRPr="00A138B5">
        <w:rPr>
          <w:rFonts w:eastAsia="Calibri"/>
          <w:szCs w:val="24"/>
        </w:rPr>
        <w:t xml:space="preserve">bills noted above have created significant </w:t>
      </w:r>
      <w:r w:rsidR="00351350" w:rsidRPr="00A138B5">
        <w:rPr>
          <w:rFonts w:eastAsia="Calibri"/>
          <w:szCs w:val="24"/>
        </w:rPr>
        <w:t xml:space="preserve">return filing </w:t>
      </w:r>
      <w:r w:rsidR="00D12CD0" w:rsidRPr="00A138B5">
        <w:rPr>
          <w:rFonts w:eastAsia="Calibri"/>
          <w:szCs w:val="24"/>
        </w:rPr>
        <w:t>changes that we wish to reflect in the Model until such time as the complete implementation of HB2389 can be adopted</w:t>
      </w:r>
      <w:r w:rsidR="00351350" w:rsidRPr="00A138B5">
        <w:rPr>
          <w:rFonts w:eastAsia="Calibri"/>
          <w:szCs w:val="24"/>
        </w:rPr>
        <w:t xml:space="preserve"> into the body of the MCTC</w:t>
      </w:r>
      <w:r w:rsidR="00D12CD0" w:rsidRPr="00A138B5">
        <w:rPr>
          <w:rFonts w:eastAsia="Calibri"/>
          <w:szCs w:val="24"/>
        </w:rPr>
        <w:t>.</w:t>
      </w:r>
    </w:p>
    <w:p w14:paraId="00C301B0" w14:textId="77777777" w:rsidR="00412427" w:rsidRPr="00A138B5" w:rsidRDefault="00412427" w:rsidP="00B260B9">
      <w:pPr>
        <w:pStyle w:val="Header"/>
        <w:tabs>
          <w:tab w:val="clear" w:pos="4320"/>
          <w:tab w:val="clear" w:pos="8640"/>
        </w:tabs>
        <w:rPr>
          <w:rFonts w:eastAsia="Calibri"/>
          <w:szCs w:val="24"/>
        </w:rPr>
      </w:pPr>
    </w:p>
    <w:p w14:paraId="058BF288" w14:textId="3DBC28C3" w:rsidR="00B260B9" w:rsidRPr="00A138B5" w:rsidRDefault="00351350" w:rsidP="00B260B9">
      <w:pPr>
        <w:pStyle w:val="Header"/>
        <w:tabs>
          <w:tab w:val="clear" w:pos="4320"/>
          <w:tab w:val="clear" w:pos="8640"/>
        </w:tabs>
        <w:rPr>
          <w:rFonts w:eastAsia="Calibri"/>
          <w:szCs w:val="24"/>
        </w:rPr>
      </w:pPr>
      <w:r w:rsidRPr="00A138B5">
        <w:rPr>
          <w:rFonts w:eastAsia="Calibri"/>
          <w:szCs w:val="24"/>
        </w:rPr>
        <w:t xml:space="preserve">HB2283 changes the filing delinquency date for the Department and for cities by eliminating the State reliance on postmark dates and </w:t>
      </w:r>
      <w:r w:rsidR="00C97938" w:rsidRPr="00A138B5">
        <w:rPr>
          <w:rFonts w:eastAsia="Calibri"/>
          <w:szCs w:val="24"/>
        </w:rPr>
        <w:t>chang</w:t>
      </w:r>
      <w:r w:rsidRPr="00A138B5">
        <w:rPr>
          <w:rFonts w:eastAsia="Calibri"/>
          <w:szCs w:val="24"/>
        </w:rPr>
        <w:t xml:space="preserve">ing the city rule of accepting returns on the last business day. The new rules for both cities and the State deem a tax return delinquent if it is not received by the State electronically by the last business day of the month, or received by the State by the day before the last business day if filed by paper. HB2288 </w:t>
      </w:r>
      <w:r w:rsidR="00412427" w:rsidRPr="00A138B5">
        <w:rPr>
          <w:rFonts w:eastAsia="Calibri"/>
          <w:szCs w:val="24"/>
        </w:rPr>
        <w:t>increased</w:t>
      </w:r>
      <w:r w:rsidRPr="00A138B5">
        <w:rPr>
          <w:rFonts w:eastAsia="Calibri"/>
          <w:szCs w:val="24"/>
        </w:rPr>
        <w:t xml:space="preserve"> the minimum filing frequency thresholds to determine when a taxpayer may file and pay on a less than monthly basis, </w:t>
      </w:r>
      <w:r w:rsidR="00412427" w:rsidRPr="00A138B5">
        <w:rPr>
          <w:rFonts w:eastAsia="Calibri"/>
          <w:szCs w:val="24"/>
        </w:rPr>
        <w:t xml:space="preserve">and HB2389 further amended this section to require </w:t>
      </w:r>
      <w:r w:rsidRPr="00A138B5">
        <w:rPr>
          <w:rFonts w:eastAsia="Calibri"/>
          <w:szCs w:val="24"/>
        </w:rPr>
        <w:t>that the combined total tax due from all jurisdictions including counties and cities/towns</w:t>
      </w:r>
      <w:r w:rsidR="00412427" w:rsidRPr="00A138B5">
        <w:rPr>
          <w:rFonts w:eastAsia="Calibri"/>
          <w:szCs w:val="24"/>
        </w:rPr>
        <w:t xml:space="preserve"> </w:t>
      </w:r>
      <w:r w:rsidR="00C97938" w:rsidRPr="00A138B5">
        <w:rPr>
          <w:rFonts w:eastAsia="Calibri"/>
          <w:szCs w:val="24"/>
        </w:rPr>
        <w:t xml:space="preserve">must </w:t>
      </w:r>
      <w:r w:rsidR="00412427" w:rsidRPr="00A138B5">
        <w:rPr>
          <w:rFonts w:eastAsia="Calibri"/>
          <w:szCs w:val="24"/>
        </w:rPr>
        <w:t xml:space="preserve">be considered, rather than just the State liability as had been the previous determinant. The new thresholds call for all taxpayers to file on a monthly basis unless their total annual tax liability </w:t>
      </w:r>
      <w:r w:rsidR="00C97938" w:rsidRPr="00A138B5">
        <w:rPr>
          <w:rFonts w:eastAsia="Calibri"/>
          <w:szCs w:val="24"/>
        </w:rPr>
        <w:t xml:space="preserve">to all jurisdictions </w:t>
      </w:r>
      <w:r w:rsidR="00412427" w:rsidRPr="00A138B5">
        <w:rPr>
          <w:rFonts w:eastAsia="Calibri"/>
          <w:szCs w:val="24"/>
        </w:rPr>
        <w:t>is between $8,000 and $2,000, in which case they may choose to file and pay quarterly, or if their annual tax liability is less than $2,000 they may choose to file and pay annually.</w:t>
      </w:r>
    </w:p>
    <w:p w14:paraId="0B8162CF" w14:textId="77777777" w:rsidR="00C97938" w:rsidRPr="00A138B5" w:rsidRDefault="00C97938" w:rsidP="00B260B9">
      <w:pPr>
        <w:pStyle w:val="Header"/>
        <w:tabs>
          <w:tab w:val="clear" w:pos="4320"/>
          <w:tab w:val="clear" w:pos="8640"/>
        </w:tabs>
        <w:rPr>
          <w:rFonts w:eastAsia="Calibri"/>
          <w:szCs w:val="24"/>
        </w:rPr>
      </w:pPr>
    </w:p>
    <w:p w14:paraId="2A9E8B87" w14:textId="77777777" w:rsidR="008F5D74" w:rsidRDefault="008F5D74">
      <w:pPr>
        <w:spacing w:after="0" w:line="240" w:lineRule="auto"/>
        <w:rPr>
          <w:rFonts w:ascii="Times New Roman" w:eastAsia="Times New Roman" w:hAnsi="Times New Roman"/>
          <w:b/>
          <w:bCs/>
          <w:sz w:val="24"/>
          <w:szCs w:val="24"/>
          <w:u w:val="single"/>
        </w:rPr>
      </w:pPr>
      <w:r>
        <w:rPr>
          <w:b/>
          <w:bCs/>
          <w:szCs w:val="24"/>
          <w:u w:val="single"/>
        </w:rPr>
        <w:br w:type="page"/>
      </w:r>
    </w:p>
    <w:p w14:paraId="25734F90" w14:textId="6F910CA2" w:rsidR="00C97938" w:rsidRPr="00A138B5" w:rsidRDefault="00C97938" w:rsidP="00C97938">
      <w:pPr>
        <w:pStyle w:val="Header"/>
        <w:tabs>
          <w:tab w:val="clear" w:pos="4320"/>
          <w:tab w:val="clear" w:pos="8640"/>
        </w:tabs>
        <w:rPr>
          <w:b/>
          <w:bCs/>
          <w:szCs w:val="24"/>
          <w:u w:val="single"/>
        </w:rPr>
      </w:pPr>
      <w:r w:rsidRPr="00A138B5">
        <w:rPr>
          <w:b/>
          <w:bCs/>
          <w:szCs w:val="24"/>
          <w:u w:val="single"/>
        </w:rPr>
        <w:lastRenderedPageBreak/>
        <w:t>Section XV: Amends Sec. 660, Use tax: exemptions.</w:t>
      </w:r>
    </w:p>
    <w:p w14:paraId="53C004AE" w14:textId="70049DB9" w:rsidR="00C97938" w:rsidRPr="00A138B5" w:rsidRDefault="00C97938" w:rsidP="00C97938">
      <w:pPr>
        <w:pStyle w:val="Header"/>
        <w:tabs>
          <w:tab w:val="clear" w:pos="4320"/>
          <w:tab w:val="clear" w:pos="8640"/>
        </w:tabs>
        <w:rPr>
          <w:b/>
          <w:bCs/>
          <w:szCs w:val="24"/>
        </w:rPr>
      </w:pPr>
      <w:r w:rsidRPr="00A138B5">
        <w:rPr>
          <w:b/>
          <w:bCs/>
          <w:szCs w:val="24"/>
        </w:rPr>
        <w:t xml:space="preserve">Legislation (Year: Bill Numbers) – 2014: HB2285; 2015: </w:t>
      </w:r>
      <w:r w:rsidR="00A87581" w:rsidRPr="00A138B5">
        <w:rPr>
          <w:b/>
          <w:bCs/>
          <w:szCs w:val="24"/>
        </w:rPr>
        <w:t xml:space="preserve">HB2670, </w:t>
      </w:r>
      <w:r w:rsidRPr="00A138B5">
        <w:rPr>
          <w:b/>
          <w:bCs/>
          <w:szCs w:val="24"/>
        </w:rPr>
        <w:t xml:space="preserve">SB1446; 2016: </w:t>
      </w:r>
      <w:r w:rsidR="00A87581" w:rsidRPr="00A138B5">
        <w:rPr>
          <w:b/>
          <w:bCs/>
          <w:szCs w:val="24"/>
        </w:rPr>
        <w:t xml:space="preserve">HB2025, </w:t>
      </w:r>
      <w:r w:rsidRPr="00A138B5">
        <w:rPr>
          <w:b/>
          <w:bCs/>
          <w:szCs w:val="24"/>
        </w:rPr>
        <w:t>HB2326, HB2584</w:t>
      </w:r>
      <w:r w:rsidR="00A87581" w:rsidRPr="00A138B5">
        <w:rPr>
          <w:b/>
          <w:bCs/>
          <w:szCs w:val="24"/>
        </w:rPr>
        <w:t>, HB2676, SB1505</w:t>
      </w:r>
      <w:r w:rsidRPr="00A138B5">
        <w:rPr>
          <w:b/>
          <w:bCs/>
          <w:szCs w:val="24"/>
        </w:rPr>
        <w:t>;</w:t>
      </w:r>
      <w:r w:rsidR="00A87581" w:rsidRPr="00A138B5">
        <w:rPr>
          <w:b/>
          <w:bCs/>
          <w:szCs w:val="24"/>
        </w:rPr>
        <w:t xml:space="preserve"> 2017: HB2064;</w:t>
      </w:r>
      <w:r w:rsidRPr="00A138B5">
        <w:rPr>
          <w:b/>
          <w:bCs/>
          <w:szCs w:val="24"/>
        </w:rPr>
        <w:t xml:space="preserve"> 2018: HB2484, SB1120</w:t>
      </w:r>
    </w:p>
    <w:p w14:paraId="47A5FC9C" w14:textId="4EFAD05A" w:rsidR="00B447C3" w:rsidRPr="00A138B5" w:rsidRDefault="00C97938" w:rsidP="00B447C3">
      <w:pPr>
        <w:pStyle w:val="Header"/>
        <w:tabs>
          <w:tab w:val="clear" w:pos="4320"/>
          <w:tab w:val="clear" w:pos="8640"/>
        </w:tabs>
        <w:rPr>
          <w:szCs w:val="24"/>
        </w:rPr>
      </w:pPr>
      <w:r w:rsidRPr="00A138B5">
        <w:rPr>
          <w:szCs w:val="24"/>
        </w:rPr>
        <w:t xml:space="preserve">There were multiple changes to </w:t>
      </w:r>
      <w:r w:rsidR="00A87581" w:rsidRPr="00A138B5">
        <w:rPr>
          <w:szCs w:val="24"/>
        </w:rPr>
        <w:t>Use tax</w:t>
      </w:r>
      <w:r w:rsidR="008F5D74" w:rsidRPr="008F5D74">
        <w:rPr>
          <w:szCs w:val="24"/>
        </w:rPr>
        <w:t xml:space="preserve"> </w:t>
      </w:r>
      <w:r w:rsidR="008F5D74" w:rsidRPr="00A138B5">
        <w:rPr>
          <w:szCs w:val="24"/>
        </w:rPr>
        <w:t>exemptions</w:t>
      </w:r>
      <w:r w:rsidR="00A87581" w:rsidRPr="00A138B5">
        <w:rPr>
          <w:szCs w:val="24"/>
        </w:rPr>
        <w:t xml:space="preserve">, reflecting similar exemptions added or amended to the Contracting, </w:t>
      </w:r>
      <w:r w:rsidR="00986A6E">
        <w:rPr>
          <w:szCs w:val="24"/>
        </w:rPr>
        <w:t xml:space="preserve">Jet Fuel, </w:t>
      </w:r>
      <w:r w:rsidR="00A87581" w:rsidRPr="00A138B5">
        <w:rPr>
          <w:szCs w:val="24"/>
        </w:rPr>
        <w:t xml:space="preserve">Restaurant &amp; Bar, </w:t>
      </w:r>
      <w:r w:rsidRPr="00A138B5">
        <w:rPr>
          <w:szCs w:val="24"/>
        </w:rPr>
        <w:t>Retail</w:t>
      </w:r>
      <w:r w:rsidR="00A87581" w:rsidRPr="00A138B5">
        <w:rPr>
          <w:szCs w:val="24"/>
        </w:rPr>
        <w:t xml:space="preserve">, and Utilities </w:t>
      </w:r>
      <w:r w:rsidRPr="00A138B5">
        <w:rPr>
          <w:szCs w:val="24"/>
        </w:rPr>
        <w:t>classification</w:t>
      </w:r>
      <w:r w:rsidR="00A87581" w:rsidRPr="00A138B5">
        <w:rPr>
          <w:szCs w:val="24"/>
        </w:rPr>
        <w:t>s</w:t>
      </w:r>
      <w:r w:rsidR="008F5D74">
        <w:rPr>
          <w:szCs w:val="24"/>
        </w:rPr>
        <w:t>. They are</w:t>
      </w:r>
      <w:r w:rsidRPr="00A138B5">
        <w:rPr>
          <w:szCs w:val="24"/>
        </w:rPr>
        <w:t xml:space="preserve"> listed here in </w:t>
      </w:r>
      <w:r w:rsidR="008F5D74">
        <w:rPr>
          <w:szCs w:val="24"/>
        </w:rPr>
        <w:t xml:space="preserve">order of </w:t>
      </w:r>
      <w:r w:rsidRPr="00A138B5">
        <w:rPr>
          <w:szCs w:val="24"/>
        </w:rPr>
        <w:t xml:space="preserve">year </w:t>
      </w:r>
      <w:r w:rsidR="008F5D74">
        <w:rPr>
          <w:szCs w:val="24"/>
        </w:rPr>
        <w:t>enacted a</w:t>
      </w:r>
      <w:r w:rsidRPr="00A138B5">
        <w:rPr>
          <w:szCs w:val="24"/>
        </w:rPr>
        <w:t>nd bill number</w:t>
      </w:r>
      <w:r w:rsidR="00B447C3" w:rsidRPr="00A138B5">
        <w:rPr>
          <w:szCs w:val="24"/>
        </w:rPr>
        <w:t xml:space="preserve">, </w:t>
      </w:r>
      <w:r w:rsidR="008F5D74">
        <w:rPr>
          <w:szCs w:val="24"/>
        </w:rPr>
        <w:t xml:space="preserve">and they are each </w:t>
      </w:r>
      <w:r w:rsidR="00B447C3" w:rsidRPr="00A138B5">
        <w:rPr>
          <w:szCs w:val="24"/>
        </w:rPr>
        <w:t xml:space="preserve">followed by </w:t>
      </w:r>
      <w:r w:rsidR="008F5D74">
        <w:rPr>
          <w:szCs w:val="24"/>
        </w:rPr>
        <w:t xml:space="preserve">the </w:t>
      </w:r>
      <w:r w:rsidR="00B447C3" w:rsidRPr="00A138B5">
        <w:rPr>
          <w:szCs w:val="24"/>
        </w:rPr>
        <w:t>effective date and the subsection impacted.</w:t>
      </w:r>
    </w:p>
    <w:p w14:paraId="45D8C251" w14:textId="595024AF" w:rsidR="00B447C3" w:rsidRDefault="00B447C3" w:rsidP="008F5D74">
      <w:pPr>
        <w:pStyle w:val="Header"/>
        <w:numPr>
          <w:ilvl w:val="0"/>
          <w:numId w:val="4"/>
        </w:numPr>
        <w:tabs>
          <w:tab w:val="clear" w:pos="4320"/>
          <w:tab w:val="clear" w:pos="8640"/>
        </w:tabs>
        <w:ind w:left="360"/>
        <w:rPr>
          <w:szCs w:val="24"/>
        </w:rPr>
      </w:pPr>
      <w:r w:rsidRPr="00A138B5">
        <w:rPr>
          <w:szCs w:val="24"/>
        </w:rPr>
        <w:t>2014, HB2285: Added exemption for the transfer of coal back and forth between a power plant and coal refinery, effective January 1, 2015; Subsection (</w:t>
      </w:r>
      <w:proofErr w:type="spellStart"/>
      <w:r w:rsidR="00A138B5" w:rsidRPr="00A138B5">
        <w:rPr>
          <w:szCs w:val="24"/>
        </w:rPr>
        <w:t>tt</w:t>
      </w:r>
      <w:proofErr w:type="spellEnd"/>
      <w:r w:rsidRPr="00A138B5">
        <w:rPr>
          <w:szCs w:val="24"/>
        </w:rPr>
        <w:t>).</w:t>
      </w:r>
    </w:p>
    <w:p w14:paraId="211CE8D6" w14:textId="2400912A" w:rsidR="00A138B5" w:rsidRPr="00A138B5" w:rsidRDefault="00A138B5" w:rsidP="008F5D74">
      <w:pPr>
        <w:pStyle w:val="Header"/>
        <w:numPr>
          <w:ilvl w:val="0"/>
          <w:numId w:val="4"/>
        </w:numPr>
        <w:tabs>
          <w:tab w:val="clear" w:pos="4320"/>
          <w:tab w:val="clear" w:pos="8640"/>
        </w:tabs>
        <w:ind w:left="360"/>
        <w:rPr>
          <w:szCs w:val="24"/>
        </w:rPr>
      </w:pPr>
      <w:r>
        <w:rPr>
          <w:szCs w:val="24"/>
        </w:rPr>
        <w:t xml:space="preserve">2015, HB2670: </w:t>
      </w:r>
      <w:r>
        <w:rPr>
          <w:rFonts w:eastAsia="Calibri"/>
          <w:szCs w:val="24"/>
        </w:rPr>
        <w:t>A</w:t>
      </w:r>
      <w:r w:rsidRPr="00A138B5">
        <w:rPr>
          <w:rFonts w:eastAsia="Calibri"/>
          <w:szCs w:val="24"/>
        </w:rPr>
        <w:t xml:space="preserve">dded “international operations centers” to the eligible </w:t>
      </w:r>
      <w:r w:rsidR="008F5D74">
        <w:rPr>
          <w:rFonts w:eastAsia="Calibri"/>
          <w:szCs w:val="24"/>
        </w:rPr>
        <w:t>f</w:t>
      </w:r>
      <w:r w:rsidRPr="00A138B5">
        <w:rPr>
          <w:rFonts w:eastAsia="Calibri"/>
          <w:szCs w:val="24"/>
        </w:rPr>
        <w:t xml:space="preserve">acilities that </w:t>
      </w:r>
      <w:r w:rsidR="008F5D74">
        <w:rPr>
          <w:rFonts w:eastAsia="Calibri"/>
          <w:szCs w:val="24"/>
        </w:rPr>
        <w:t xml:space="preserve">can </w:t>
      </w:r>
      <w:r w:rsidRPr="00A138B5">
        <w:rPr>
          <w:rFonts w:eastAsia="Calibri"/>
          <w:szCs w:val="24"/>
        </w:rPr>
        <w:t xml:space="preserve">qualify for </w:t>
      </w:r>
      <w:r w:rsidR="008F5D74">
        <w:rPr>
          <w:rFonts w:eastAsia="Calibri"/>
          <w:szCs w:val="24"/>
        </w:rPr>
        <w:t xml:space="preserve">exempt purchases of </w:t>
      </w:r>
      <w:r>
        <w:rPr>
          <w:rFonts w:eastAsia="Calibri"/>
          <w:szCs w:val="24"/>
        </w:rPr>
        <w:t xml:space="preserve">Utilities </w:t>
      </w:r>
      <w:r w:rsidR="008F5D74">
        <w:rPr>
          <w:rFonts w:eastAsia="Calibri"/>
          <w:szCs w:val="24"/>
        </w:rPr>
        <w:t xml:space="preserve">used in </w:t>
      </w:r>
      <w:r>
        <w:rPr>
          <w:rFonts w:eastAsia="Calibri"/>
          <w:szCs w:val="24"/>
        </w:rPr>
        <w:t>manufacturing and smelting (Local Option #PP), effective August 1, 2015; Subsection (</w:t>
      </w:r>
      <w:proofErr w:type="spellStart"/>
      <w:r>
        <w:rPr>
          <w:rFonts w:eastAsia="Calibri"/>
          <w:szCs w:val="24"/>
        </w:rPr>
        <w:t>ss</w:t>
      </w:r>
      <w:proofErr w:type="spellEnd"/>
      <w:r>
        <w:rPr>
          <w:rFonts w:eastAsia="Calibri"/>
          <w:szCs w:val="24"/>
        </w:rPr>
        <w:t>).</w:t>
      </w:r>
    </w:p>
    <w:p w14:paraId="27A36881" w14:textId="6B13C16A" w:rsidR="00B447C3" w:rsidRDefault="00B447C3" w:rsidP="008F5D74">
      <w:pPr>
        <w:pStyle w:val="Header"/>
        <w:numPr>
          <w:ilvl w:val="0"/>
          <w:numId w:val="4"/>
        </w:numPr>
        <w:tabs>
          <w:tab w:val="clear" w:pos="4320"/>
          <w:tab w:val="clear" w:pos="8640"/>
        </w:tabs>
        <w:ind w:left="360"/>
        <w:rPr>
          <w:szCs w:val="24"/>
        </w:rPr>
      </w:pPr>
      <w:r w:rsidRPr="00A138B5">
        <w:rPr>
          <w:szCs w:val="24"/>
        </w:rPr>
        <w:t xml:space="preserve">2015, SB1446: Added persons possessing a “MRRA” exemption certificate to the current exemption for </w:t>
      </w:r>
      <w:r w:rsidR="00A138B5">
        <w:rPr>
          <w:szCs w:val="24"/>
        </w:rPr>
        <w:t>purchases</w:t>
      </w:r>
      <w:r w:rsidRPr="00A138B5">
        <w:rPr>
          <w:szCs w:val="24"/>
        </w:rPr>
        <w:t xml:space="preserve"> of construction materials </w:t>
      </w:r>
      <w:r w:rsidR="00A138B5">
        <w:rPr>
          <w:szCs w:val="24"/>
        </w:rPr>
        <w:t>by</w:t>
      </w:r>
      <w:r w:rsidRPr="00A138B5">
        <w:rPr>
          <w:szCs w:val="24"/>
        </w:rPr>
        <w:t xml:space="preserve"> a contractor, effective January 1, 2015; Subsection (k).</w:t>
      </w:r>
    </w:p>
    <w:p w14:paraId="0933EC5B" w14:textId="5335AE56" w:rsidR="00A138B5" w:rsidRPr="00A138B5" w:rsidRDefault="00A138B5" w:rsidP="008F5D74">
      <w:pPr>
        <w:pStyle w:val="Header"/>
        <w:numPr>
          <w:ilvl w:val="0"/>
          <w:numId w:val="4"/>
        </w:numPr>
        <w:tabs>
          <w:tab w:val="clear" w:pos="4320"/>
          <w:tab w:val="clear" w:pos="8640"/>
        </w:tabs>
        <w:ind w:left="360"/>
        <w:rPr>
          <w:szCs w:val="24"/>
        </w:rPr>
      </w:pPr>
      <w:r>
        <w:rPr>
          <w:szCs w:val="24"/>
        </w:rPr>
        <w:t xml:space="preserve">2016, HB2025: </w:t>
      </w:r>
      <w:r w:rsidRPr="00A138B5">
        <w:rPr>
          <w:szCs w:val="24"/>
        </w:rPr>
        <w:t>Added “</w:t>
      </w:r>
      <w:r w:rsidR="00986A6E">
        <w:rPr>
          <w:szCs w:val="24"/>
        </w:rPr>
        <w:t>liquefied petroleum gas</w:t>
      </w:r>
      <w:r w:rsidRPr="00A138B5">
        <w:rPr>
          <w:szCs w:val="24"/>
        </w:rPr>
        <w:t xml:space="preserve">” to the eligible </w:t>
      </w:r>
      <w:r w:rsidR="00986A6E">
        <w:rPr>
          <w:szCs w:val="24"/>
        </w:rPr>
        <w:t xml:space="preserve">utilities </w:t>
      </w:r>
      <w:r w:rsidRPr="00A138B5">
        <w:rPr>
          <w:szCs w:val="24"/>
        </w:rPr>
        <w:t xml:space="preserve">that could </w:t>
      </w:r>
      <w:r w:rsidR="00986A6E">
        <w:rPr>
          <w:szCs w:val="24"/>
        </w:rPr>
        <w:t xml:space="preserve">be purchased exempt for use in </w:t>
      </w:r>
      <w:r w:rsidRPr="00A138B5">
        <w:rPr>
          <w:szCs w:val="24"/>
        </w:rPr>
        <w:t>manufacturing</w:t>
      </w:r>
      <w:r w:rsidR="00986A6E">
        <w:rPr>
          <w:szCs w:val="24"/>
        </w:rPr>
        <w:t>,</w:t>
      </w:r>
      <w:r w:rsidRPr="00A138B5">
        <w:rPr>
          <w:szCs w:val="24"/>
        </w:rPr>
        <w:t xml:space="preserve"> smelting</w:t>
      </w:r>
      <w:r w:rsidR="00986A6E">
        <w:rPr>
          <w:szCs w:val="24"/>
        </w:rPr>
        <w:t>, and international operation centers</w:t>
      </w:r>
      <w:r w:rsidRPr="00A138B5">
        <w:rPr>
          <w:szCs w:val="24"/>
        </w:rPr>
        <w:t xml:space="preserve"> (Local Option #PP), effective </w:t>
      </w:r>
      <w:r w:rsidR="00986A6E">
        <w:rPr>
          <w:szCs w:val="24"/>
        </w:rPr>
        <w:t>September 1, 2016</w:t>
      </w:r>
      <w:r w:rsidRPr="00A138B5">
        <w:rPr>
          <w:szCs w:val="24"/>
        </w:rPr>
        <w:t>; Subsection (</w:t>
      </w:r>
      <w:proofErr w:type="spellStart"/>
      <w:r w:rsidRPr="00A138B5">
        <w:rPr>
          <w:szCs w:val="24"/>
        </w:rPr>
        <w:t>ss</w:t>
      </w:r>
      <w:proofErr w:type="spellEnd"/>
      <w:r w:rsidRPr="00A138B5">
        <w:rPr>
          <w:szCs w:val="24"/>
        </w:rPr>
        <w:t>).</w:t>
      </w:r>
    </w:p>
    <w:p w14:paraId="42ECF6DA" w14:textId="11211B21" w:rsidR="00B447C3" w:rsidRPr="00A138B5" w:rsidRDefault="00B447C3" w:rsidP="008F5D74">
      <w:pPr>
        <w:pStyle w:val="Header"/>
        <w:numPr>
          <w:ilvl w:val="0"/>
          <w:numId w:val="4"/>
        </w:numPr>
        <w:tabs>
          <w:tab w:val="clear" w:pos="4320"/>
          <w:tab w:val="clear" w:pos="8640"/>
        </w:tabs>
        <w:ind w:left="360"/>
        <w:rPr>
          <w:szCs w:val="24"/>
        </w:rPr>
      </w:pPr>
      <w:r w:rsidRPr="00A138B5">
        <w:rPr>
          <w:szCs w:val="24"/>
        </w:rPr>
        <w:t xml:space="preserve">2016, HB2326: Added farmers who produce animal feed to the statutory definition of “Food Producer” thus making </w:t>
      </w:r>
      <w:r w:rsidR="008F5D74">
        <w:rPr>
          <w:szCs w:val="24"/>
        </w:rPr>
        <w:t xml:space="preserve">all </w:t>
      </w:r>
      <w:r w:rsidR="00986A6E">
        <w:rPr>
          <w:szCs w:val="24"/>
        </w:rPr>
        <w:t>purchases of their feed</w:t>
      </w:r>
      <w:r w:rsidRPr="00A138B5">
        <w:rPr>
          <w:szCs w:val="24"/>
        </w:rPr>
        <w:t xml:space="preserve"> exempt from tax, effective August 6, 2016; Subsection (v).</w:t>
      </w:r>
    </w:p>
    <w:p w14:paraId="44DDF7FC" w14:textId="4CA93F56" w:rsidR="00B447C3" w:rsidRDefault="00B447C3" w:rsidP="008F5D74">
      <w:pPr>
        <w:pStyle w:val="Header"/>
        <w:numPr>
          <w:ilvl w:val="0"/>
          <w:numId w:val="4"/>
        </w:numPr>
        <w:tabs>
          <w:tab w:val="clear" w:pos="4320"/>
          <w:tab w:val="clear" w:pos="8640"/>
        </w:tabs>
        <w:ind w:left="360"/>
        <w:rPr>
          <w:szCs w:val="24"/>
        </w:rPr>
      </w:pPr>
      <w:r w:rsidRPr="00A138B5">
        <w:rPr>
          <w:szCs w:val="24"/>
        </w:rPr>
        <w:t xml:space="preserve">2016, HB2584: Edited the requirements </w:t>
      </w:r>
      <w:r w:rsidR="008F5D74">
        <w:rPr>
          <w:szCs w:val="24"/>
        </w:rPr>
        <w:t>for</w:t>
      </w:r>
      <w:r w:rsidRPr="00A138B5">
        <w:rPr>
          <w:szCs w:val="24"/>
        </w:rPr>
        <w:t xml:space="preserve"> the exemption of data center equipment that qualifies for tax relief offered by the Arizona Commerce Authority, effective retroactively from September 12, 2013; Subsection (</w:t>
      </w:r>
      <w:proofErr w:type="spellStart"/>
      <w:r w:rsidRPr="00A138B5">
        <w:rPr>
          <w:szCs w:val="24"/>
        </w:rPr>
        <w:t>uu</w:t>
      </w:r>
      <w:proofErr w:type="spellEnd"/>
      <w:r w:rsidRPr="00A138B5">
        <w:rPr>
          <w:szCs w:val="24"/>
        </w:rPr>
        <w:t>).</w:t>
      </w:r>
    </w:p>
    <w:p w14:paraId="0FF38A8A" w14:textId="2389095A" w:rsidR="00986A6E" w:rsidRDefault="00986A6E" w:rsidP="008F5D74">
      <w:pPr>
        <w:pStyle w:val="Header"/>
        <w:numPr>
          <w:ilvl w:val="0"/>
          <w:numId w:val="4"/>
        </w:numPr>
        <w:tabs>
          <w:tab w:val="clear" w:pos="4320"/>
          <w:tab w:val="clear" w:pos="8640"/>
        </w:tabs>
        <w:ind w:left="360"/>
        <w:rPr>
          <w:szCs w:val="24"/>
        </w:rPr>
      </w:pPr>
      <w:r>
        <w:rPr>
          <w:szCs w:val="24"/>
        </w:rPr>
        <w:t xml:space="preserve">2016, HB2676: </w:t>
      </w:r>
      <w:r w:rsidR="0013697A">
        <w:rPr>
          <w:szCs w:val="24"/>
        </w:rPr>
        <w:t xml:space="preserve">Amended </w:t>
      </w:r>
      <w:r w:rsidR="0013697A" w:rsidRPr="0013697A">
        <w:rPr>
          <w:szCs w:val="24"/>
        </w:rPr>
        <w:t xml:space="preserve">the </w:t>
      </w:r>
      <w:r w:rsidR="008F5D74">
        <w:rPr>
          <w:szCs w:val="24"/>
        </w:rPr>
        <w:t xml:space="preserve">minimum </w:t>
      </w:r>
      <w:r w:rsidR="0013697A" w:rsidRPr="0013697A">
        <w:rPr>
          <w:szCs w:val="24"/>
        </w:rPr>
        <w:t xml:space="preserve">energy usage </w:t>
      </w:r>
      <w:r w:rsidR="0013697A">
        <w:rPr>
          <w:szCs w:val="24"/>
        </w:rPr>
        <w:t xml:space="preserve">and other </w:t>
      </w:r>
      <w:r w:rsidR="0013697A" w:rsidRPr="0013697A">
        <w:rPr>
          <w:szCs w:val="24"/>
        </w:rPr>
        <w:t xml:space="preserve">requirements necessary to qualify for </w:t>
      </w:r>
      <w:r w:rsidR="0013697A">
        <w:rPr>
          <w:szCs w:val="24"/>
        </w:rPr>
        <w:t xml:space="preserve">purchasing exempt </w:t>
      </w:r>
      <w:r w:rsidR="0013697A" w:rsidRPr="0013697A">
        <w:rPr>
          <w:szCs w:val="24"/>
        </w:rPr>
        <w:t xml:space="preserve">utilities for use in manufacturing, smelting, and international operation centers (Local Option #PP), </w:t>
      </w:r>
      <w:r w:rsidR="0013697A">
        <w:rPr>
          <w:szCs w:val="24"/>
        </w:rPr>
        <w:t xml:space="preserve">effective </w:t>
      </w:r>
      <w:r w:rsidR="0013697A" w:rsidRPr="0013697A">
        <w:rPr>
          <w:szCs w:val="24"/>
        </w:rPr>
        <w:t>January 1, 2017; Subsection (</w:t>
      </w:r>
      <w:proofErr w:type="spellStart"/>
      <w:r w:rsidR="0013697A" w:rsidRPr="0013697A">
        <w:rPr>
          <w:szCs w:val="24"/>
        </w:rPr>
        <w:t>ss</w:t>
      </w:r>
      <w:proofErr w:type="spellEnd"/>
      <w:r w:rsidR="0013697A" w:rsidRPr="0013697A">
        <w:rPr>
          <w:szCs w:val="24"/>
        </w:rPr>
        <w:t>).</w:t>
      </w:r>
    </w:p>
    <w:p w14:paraId="137608E4" w14:textId="20F01503" w:rsidR="0013697A" w:rsidRDefault="0013697A" w:rsidP="008F5D74">
      <w:pPr>
        <w:pStyle w:val="Header"/>
        <w:numPr>
          <w:ilvl w:val="0"/>
          <w:numId w:val="4"/>
        </w:numPr>
        <w:tabs>
          <w:tab w:val="clear" w:pos="4320"/>
          <w:tab w:val="clear" w:pos="8640"/>
        </w:tabs>
        <w:ind w:left="360"/>
        <w:rPr>
          <w:szCs w:val="24"/>
        </w:rPr>
      </w:pPr>
      <w:r>
        <w:rPr>
          <w:szCs w:val="24"/>
        </w:rPr>
        <w:t xml:space="preserve">2016, SB1505: </w:t>
      </w:r>
      <w:r w:rsidR="00DA6E58">
        <w:rPr>
          <w:szCs w:val="24"/>
        </w:rPr>
        <w:t>R</w:t>
      </w:r>
      <w:r w:rsidR="00DA6E58" w:rsidRPr="00DA6E58">
        <w:rPr>
          <w:szCs w:val="24"/>
        </w:rPr>
        <w:t>emoved a clause from the original language that stated gas transportation charges were excluded from the exemption</w:t>
      </w:r>
      <w:r w:rsidR="00DA6E58" w:rsidRPr="00DA6E58">
        <w:t xml:space="preserve"> </w:t>
      </w:r>
      <w:r w:rsidR="00DA6E58">
        <w:t xml:space="preserve">for </w:t>
      </w:r>
      <w:r w:rsidR="00DA6E58" w:rsidRPr="00DA6E58">
        <w:rPr>
          <w:szCs w:val="24"/>
        </w:rPr>
        <w:t xml:space="preserve">utilities for use in manufacturing, smelting, and international operation centers (Local Option #PP), thus making them </w:t>
      </w:r>
      <w:r w:rsidR="008F5D74">
        <w:rPr>
          <w:szCs w:val="24"/>
        </w:rPr>
        <w:t>exempt</w:t>
      </w:r>
      <w:r w:rsidR="00DA6E58">
        <w:rPr>
          <w:szCs w:val="24"/>
        </w:rPr>
        <w:t>,</w:t>
      </w:r>
      <w:r w:rsidR="00DA6E58" w:rsidRPr="00DA6E58">
        <w:rPr>
          <w:szCs w:val="24"/>
        </w:rPr>
        <w:t xml:space="preserve"> effective September 1, 2016</w:t>
      </w:r>
      <w:r w:rsidR="00DA6E58">
        <w:rPr>
          <w:szCs w:val="24"/>
        </w:rPr>
        <w:t>; Subsection (</w:t>
      </w:r>
      <w:proofErr w:type="spellStart"/>
      <w:r w:rsidR="00DA6E58">
        <w:rPr>
          <w:szCs w:val="24"/>
        </w:rPr>
        <w:t>ss</w:t>
      </w:r>
      <w:proofErr w:type="spellEnd"/>
      <w:r w:rsidR="00DA6E58">
        <w:rPr>
          <w:szCs w:val="24"/>
        </w:rPr>
        <w:t>).</w:t>
      </w:r>
    </w:p>
    <w:p w14:paraId="6ADA83AA" w14:textId="7AACC2C7" w:rsidR="00DA6E58" w:rsidRPr="00A138B5" w:rsidRDefault="00DA6E58" w:rsidP="008F5D74">
      <w:pPr>
        <w:pStyle w:val="Header"/>
        <w:numPr>
          <w:ilvl w:val="0"/>
          <w:numId w:val="4"/>
        </w:numPr>
        <w:tabs>
          <w:tab w:val="clear" w:pos="4320"/>
          <w:tab w:val="clear" w:pos="8640"/>
        </w:tabs>
        <w:ind w:left="360"/>
        <w:rPr>
          <w:szCs w:val="24"/>
        </w:rPr>
      </w:pPr>
      <w:r>
        <w:rPr>
          <w:szCs w:val="24"/>
        </w:rPr>
        <w:t>2017, HB2064: Added</w:t>
      </w:r>
      <w:r w:rsidRPr="00DA6E58">
        <w:rPr>
          <w:szCs w:val="24"/>
        </w:rPr>
        <w:t xml:space="preserve"> </w:t>
      </w:r>
      <w:r>
        <w:rPr>
          <w:szCs w:val="24"/>
        </w:rPr>
        <w:t>a</w:t>
      </w:r>
      <w:r w:rsidRPr="00DA6E58">
        <w:rPr>
          <w:szCs w:val="24"/>
        </w:rPr>
        <w:t xml:space="preserve"> new </w:t>
      </w:r>
      <w:r>
        <w:rPr>
          <w:szCs w:val="24"/>
        </w:rPr>
        <w:t xml:space="preserve">limitation on </w:t>
      </w:r>
      <w:r w:rsidRPr="00DA6E58">
        <w:rPr>
          <w:szCs w:val="24"/>
        </w:rPr>
        <w:t>Jet Fuel</w:t>
      </w:r>
      <w:r>
        <w:rPr>
          <w:szCs w:val="24"/>
        </w:rPr>
        <w:t xml:space="preserve"> Use tax (Local Option #LL)</w:t>
      </w:r>
      <w:r w:rsidRPr="00DA6E58">
        <w:rPr>
          <w:szCs w:val="24"/>
        </w:rPr>
        <w:t xml:space="preserve">, limiting </w:t>
      </w:r>
      <w:r>
        <w:rPr>
          <w:szCs w:val="24"/>
        </w:rPr>
        <w:t xml:space="preserve">Use </w:t>
      </w:r>
      <w:r w:rsidRPr="00DA6E58">
        <w:rPr>
          <w:szCs w:val="24"/>
        </w:rPr>
        <w:t xml:space="preserve">tax imposition to only the first 10 million gallons </w:t>
      </w:r>
      <w:r>
        <w:rPr>
          <w:szCs w:val="24"/>
        </w:rPr>
        <w:t xml:space="preserve">purchased </w:t>
      </w:r>
      <w:r w:rsidRPr="00DA6E58">
        <w:rPr>
          <w:szCs w:val="24"/>
        </w:rPr>
        <w:t>during a calendar year</w:t>
      </w:r>
      <w:r>
        <w:rPr>
          <w:szCs w:val="24"/>
        </w:rPr>
        <w:t xml:space="preserve">, </w:t>
      </w:r>
      <w:r w:rsidRPr="00DA6E58">
        <w:rPr>
          <w:szCs w:val="24"/>
        </w:rPr>
        <w:t>effective December 1, 2018</w:t>
      </w:r>
      <w:r>
        <w:rPr>
          <w:szCs w:val="24"/>
        </w:rPr>
        <w:t>; Subsection (</w:t>
      </w:r>
      <w:proofErr w:type="spellStart"/>
      <w:r>
        <w:rPr>
          <w:szCs w:val="24"/>
        </w:rPr>
        <w:t>vv</w:t>
      </w:r>
      <w:proofErr w:type="spellEnd"/>
      <w:r>
        <w:rPr>
          <w:szCs w:val="24"/>
        </w:rPr>
        <w:t>).</w:t>
      </w:r>
    </w:p>
    <w:p w14:paraId="127F4D86" w14:textId="23340B22" w:rsidR="00B447C3" w:rsidRPr="00A138B5" w:rsidRDefault="00B447C3" w:rsidP="008F5D74">
      <w:pPr>
        <w:pStyle w:val="Header"/>
        <w:numPr>
          <w:ilvl w:val="0"/>
          <w:numId w:val="4"/>
        </w:numPr>
        <w:tabs>
          <w:tab w:val="clear" w:pos="4320"/>
          <w:tab w:val="clear" w:pos="8640"/>
        </w:tabs>
        <w:ind w:left="360"/>
        <w:rPr>
          <w:szCs w:val="24"/>
        </w:rPr>
      </w:pPr>
      <w:r w:rsidRPr="00A138B5">
        <w:rPr>
          <w:szCs w:val="24"/>
        </w:rPr>
        <w:t xml:space="preserve">2018, HB2484: Added exemptions for the </w:t>
      </w:r>
      <w:r w:rsidR="00DA6E58">
        <w:rPr>
          <w:szCs w:val="24"/>
        </w:rPr>
        <w:t>purchase</w:t>
      </w:r>
      <w:r w:rsidRPr="00A138B5">
        <w:rPr>
          <w:szCs w:val="24"/>
        </w:rPr>
        <w:t>, manufacture or distribution among wholesalers of food for human consumption, as well any container or packaging used exclusively for transporting, protecting or consuming food items intended for human consumption (as part of the preemption against a “soda” tax), effective August 3, 2018; Subsections (</w:t>
      </w:r>
      <w:proofErr w:type="spellStart"/>
      <w:r w:rsidR="00DA6E58">
        <w:rPr>
          <w:szCs w:val="24"/>
        </w:rPr>
        <w:t>ww</w:t>
      </w:r>
      <w:proofErr w:type="spellEnd"/>
      <w:r w:rsidRPr="00A138B5">
        <w:rPr>
          <w:szCs w:val="24"/>
        </w:rPr>
        <w:t>) and (</w:t>
      </w:r>
      <w:proofErr w:type="spellStart"/>
      <w:r w:rsidR="00DA6E58">
        <w:rPr>
          <w:szCs w:val="24"/>
        </w:rPr>
        <w:t>yy</w:t>
      </w:r>
      <w:proofErr w:type="spellEnd"/>
      <w:r w:rsidRPr="00A138B5">
        <w:rPr>
          <w:szCs w:val="24"/>
        </w:rPr>
        <w:t>).</w:t>
      </w:r>
    </w:p>
    <w:p w14:paraId="38CDD264" w14:textId="0E0C4658" w:rsidR="00B447C3" w:rsidRPr="00A138B5" w:rsidRDefault="00B447C3" w:rsidP="008F5D74">
      <w:pPr>
        <w:pStyle w:val="Header"/>
        <w:numPr>
          <w:ilvl w:val="0"/>
          <w:numId w:val="4"/>
        </w:numPr>
        <w:tabs>
          <w:tab w:val="clear" w:pos="4320"/>
          <w:tab w:val="clear" w:pos="8640"/>
        </w:tabs>
        <w:ind w:left="360"/>
        <w:rPr>
          <w:szCs w:val="24"/>
        </w:rPr>
      </w:pPr>
      <w:r w:rsidRPr="00A138B5">
        <w:rPr>
          <w:szCs w:val="24"/>
        </w:rPr>
        <w:t xml:space="preserve">2018, SB1120: Added the exemption for </w:t>
      </w:r>
      <w:r w:rsidR="00DA6E58">
        <w:rPr>
          <w:szCs w:val="24"/>
        </w:rPr>
        <w:t xml:space="preserve">purchases of tangible personal property sold </w:t>
      </w:r>
      <w:r w:rsidRPr="00A138B5">
        <w:rPr>
          <w:szCs w:val="24"/>
        </w:rPr>
        <w:t xml:space="preserve">at events operated by groups associated with Major League Baseball or a professional golf tour, including new </w:t>
      </w:r>
      <w:r w:rsidR="00265E61">
        <w:rPr>
          <w:szCs w:val="24"/>
        </w:rPr>
        <w:t>amendments</w:t>
      </w:r>
      <w:r w:rsidRPr="00A138B5">
        <w:rPr>
          <w:szCs w:val="24"/>
        </w:rPr>
        <w:t xml:space="preserve"> to </w:t>
      </w:r>
      <w:r w:rsidR="00265E61">
        <w:rPr>
          <w:szCs w:val="24"/>
        </w:rPr>
        <w:t xml:space="preserve">prohibit </w:t>
      </w:r>
      <w:r w:rsidRPr="00A138B5">
        <w:rPr>
          <w:szCs w:val="24"/>
        </w:rPr>
        <w:t>application of the exemption f</w:t>
      </w:r>
      <w:r w:rsidR="00265E61">
        <w:rPr>
          <w:szCs w:val="24"/>
        </w:rPr>
        <w:t xml:space="preserve">or </w:t>
      </w:r>
      <w:r w:rsidRPr="00A138B5">
        <w:rPr>
          <w:szCs w:val="24"/>
        </w:rPr>
        <w:t>groups owned or controlled by a Major League team, MLB, or a pro golf tour unless they operated such events before 2018, effective from and after January 1, 2018; Subsection (</w:t>
      </w:r>
      <w:proofErr w:type="spellStart"/>
      <w:r w:rsidR="00DA6E58">
        <w:rPr>
          <w:szCs w:val="24"/>
        </w:rPr>
        <w:t>ee</w:t>
      </w:r>
      <w:proofErr w:type="spellEnd"/>
      <w:r w:rsidRPr="00A138B5">
        <w:rPr>
          <w:szCs w:val="24"/>
        </w:rPr>
        <w:t>).</w:t>
      </w:r>
    </w:p>
    <w:p w14:paraId="7DB86122" w14:textId="6BDF6540" w:rsidR="00C97938" w:rsidRPr="00C97938" w:rsidRDefault="00C97938" w:rsidP="00B260B9">
      <w:pPr>
        <w:pStyle w:val="Header"/>
        <w:tabs>
          <w:tab w:val="clear" w:pos="4320"/>
          <w:tab w:val="clear" w:pos="8640"/>
        </w:tabs>
        <w:rPr>
          <w:sz w:val="22"/>
          <w:szCs w:val="22"/>
        </w:rPr>
      </w:pPr>
    </w:p>
    <w:sectPr w:rsidR="00C97938" w:rsidRPr="00C979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18451" w14:textId="77777777" w:rsidR="009A5D2D" w:rsidRDefault="009A5D2D" w:rsidP="007758A6">
      <w:pPr>
        <w:spacing w:after="0" w:line="240" w:lineRule="auto"/>
      </w:pPr>
      <w:r>
        <w:separator/>
      </w:r>
    </w:p>
  </w:endnote>
  <w:endnote w:type="continuationSeparator" w:id="0">
    <w:p w14:paraId="2EA363FF" w14:textId="77777777" w:rsidR="009A5D2D" w:rsidRDefault="009A5D2D" w:rsidP="0077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4A42C" w14:textId="77777777" w:rsidR="009A5D2D" w:rsidRDefault="009A5D2D" w:rsidP="007758A6">
      <w:pPr>
        <w:spacing w:after="0" w:line="240" w:lineRule="auto"/>
      </w:pPr>
      <w:r>
        <w:separator/>
      </w:r>
    </w:p>
  </w:footnote>
  <w:footnote w:type="continuationSeparator" w:id="0">
    <w:p w14:paraId="01E4CD65" w14:textId="77777777" w:rsidR="009A5D2D" w:rsidRDefault="009A5D2D" w:rsidP="00775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E9FD2" w14:textId="77777777" w:rsidR="009A5D2D" w:rsidRDefault="009A5D2D" w:rsidP="007758A6">
    <w:pPr>
      <w:pStyle w:val="Header"/>
      <w:tabs>
        <w:tab w:val="clear" w:pos="4320"/>
        <w:tab w:val="clear" w:pos="8640"/>
      </w:tabs>
      <w:jc w:val="center"/>
      <w:rPr>
        <w:b/>
        <w:caps/>
      </w:rPr>
    </w:pPr>
    <w:r>
      <w:rPr>
        <w:b/>
        <w:caps/>
      </w:rPr>
      <w:t>SUMMARY of Changes to Model City Tax Code</w:t>
    </w:r>
  </w:p>
  <w:p w14:paraId="73A60949" w14:textId="77777777" w:rsidR="009A5D2D" w:rsidRDefault="009A5D2D" w:rsidP="007758A6">
    <w:pPr>
      <w:pStyle w:val="Header"/>
      <w:tabs>
        <w:tab w:val="clear" w:pos="4320"/>
        <w:tab w:val="clear" w:pos="8640"/>
      </w:tabs>
      <w:jc w:val="center"/>
      <w:rPr>
        <w:b/>
        <w:caps/>
      </w:rPr>
    </w:pPr>
    <w:r>
      <w:rPr>
        <w:b/>
        <w:caps/>
      </w:rPr>
      <w:t>“2014-2018 Legislative Actions Amendment”</w:t>
    </w:r>
  </w:p>
  <w:p w14:paraId="43BF3918" w14:textId="77777777" w:rsidR="009A5D2D" w:rsidRPr="007758A6" w:rsidRDefault="009A5D2D" w:rsidP="0077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1CC7"/>
    <w:multiLevelType w:val="hybridMultilevel"/>
    <w:tmpl w:val="7BC23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03687"/>
    <w:multiLevelType w:val="hybridMultilevel"/>
    <w:tmpl w:val="7BC23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C4F16"/>
    <w:multiLevelType w:val="hybridMultilevel"/>
    <w:tmpl w:val="7BC23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E547A"/>
    <w:multiLevelType w:val="hybridMultilevel"/>
    <w:tmpl w:val="6C72B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A3C"/>
    <w:rsid w:val="00045186"/>
    <w:rsid w:val="00057EBD"/>
    <w:rsid w:val="000A4E53"/>
    <w:rsid w:val="000D38B5"/>
    <w:rsid w:val="000F5D7A"/>
    <w:rsid w:val="001142FA"/>
    <w:rsid w:val="001218EF"/>
    <w:rsid w:val="0012381B"/>
    <w:rsid w:val="00132245"/>
    <w:rsid w:val="0013697A"/>
    <w:rsid w:val="00157240"/>
    <w:rsid w:val="001E2711"/>
    <w:rsid w:val="00210B86"/>
    <w:rsid w:val="00216C41"/>
    <w:rsid w:val="00265E61"/>
    <w:rsid w:val="00274E73"/>
    <w:rsid w:val="002B3C15"/>
    <w:rsid w:val="003074CB"/>
    <w:rsid w:val="00351350"/>
    <w:rsid w:val="003D18F3"/>
    <w:rsid w:val="003F283A"/>
    <w:rsid w:val="004035B6"/>
    <w:rsid w:val="00412427"/>
    <w:rsid w:val="004275FF"/>
    <w:rsid w:val="0043333E"/>
    <w:rsid w:val="00435D07"/>
    <w:rsid w:val="004544E9"/>
    <w:rsid w:val="00473C71"/>
    <w:rsid w:val="00496BA3"/>
    <w:rsid w:val="004B08B5"/>
    <w:rsid w:val="004D4A88"/>
    <w:rsid w:val="004E26D7"/>
    <w:rsid w:val="004F096E"/>
    <w:rsid w:val="005318E3"/>
    <w:rsid w:val="00565186"/>
    <w:rsid w:val="005B1883"/>
    <w:rsid w:val="005F6641"/>
    <w:rsid w:val="006031C1"/>
    <w:rsid w:val="00621627"/>
    <w:rsid w:val="006D2A98"/>
    <w:rsid w:val="006E2400"/>
    <w:rsid w:val="006E28F1"/>
    <w:rsid w:val="006E73B9"/>
    <w:rsid w:val="006F50A8"/>
    <w:rsid w:val="00700781"/>
    <w:rsid w:val="0070249A"/>
    <w:rsid w:val="00704EA6"/>
    <w:rsid w:val="0072181E"/>
    <w:rsid w:val="007758A6"/>
    <w:rsid w:val="007A498D"/>
    <w:rsid w:val="007F40C5"/>
    <w:rsid w:val="008152C4"/>
    <w:rsid w:val="008154BF"/>
    <w:rsid w:val="0083202F"/>
    <w:rsid w:val="0083260E"/>
    <w:rsid w:val="00847587"/>
    <w:rsid w:val="0085205F"/>
    <w:rsid w:val="008E2AFE"/>
    <w:rsid w:val="008F5D74"/>
    <w:rsid w:val="00901A3C"/>
    <w:rsid w:val="00910DAB"/>
    <w:rsid w:val="00911ED4"/>
    <w:rsid w:val="009201C5"/>
    <w:rsid w:val="009233AB"/>
    <w:rsid w:val="009254FF"/>
    <w:rsid w:val="00930416"/>
    <w:rsid w:val="00972E71"/>
    <w:rsid w:val="00986A6E"/>
    <w:rsid w:val="009A024E"/>
    <w:rsid w:val="009A5D2D"/>
    <w:rsid w:val="009E6E81"/>
    <w:rsid w:val="00A1234E"/>
    <w:rsid w:val="00A138B5"/>
    <w:rsid w:val="00A759BF"/>
    <w:rsid w:val="00A87581"/>
    <w:rsid w:val="00A9223A"/>
    <w:rsid w:val="00AC54E8"/>
    <w:rsid w:val="00AC7EB6"/>
    <w:rsid w:val="00B260B9"/>
    <w:rsid w:val="00B43C9A"/>
    <w:rsid w:val="00B447C3"/>
    <w:rsid w:val="00B94190"/>
    <w:rsid w:val="00BA6840"/>
    <w:rsid w:val="00C24168"/>
    <w:rsid w:val="00C55D79"/>
    <w:rsid w:val="00C65544"/>
    <w:rsid w:val="00C726AF"/>
    <w:rsid w:val="00C727B2"/>
    <w:rsid w:val="00C82EE1"/>
    <w:rsid w:val="00C97196"/>
    <w:rsid w:val="00C97938"/>
    <w:rsid w:val="00CB52A9"/>
    <w:rsid w:val="00CB56F0"/>
    <w:rsid w:val="00CF0670"/>
    <w:rsid w:val="00CF0CA2"/>
    <w:rsid w:val="00D02FEC"/>
    <w:rsid w:val="00D12CD0"/>
    <w:rsid w:val="00D4472C"/>
    <w:rsid w:val="00D828C9"/>
    <w:rsid w:val="00D8486A"/>
    <w:rsid w:val="00D87969"/>
    <w:rsid w:val="00DA6E58"/>
    <w:rsid w:val="00DB4446"/>
    <w:rsid w:val="00DB4E62"/>
    <w:rsid w:val="00DD08A9"/>
    <w:rsid w:val="00DF4B08"/>
    <w:rsid w:val="00E12202"/>
    <w:rsid w:val="00E3279E"/>
    <w:rsid w:val="00E44B17"/>
    <w:rsid w:val="00E55CB4"/>
    <w:rsid w:val="00E96AF5"/>
    <w:rsid w:val="00EB7512"/>
    <w:rsid w:val="00F227CC"/>
    <w:rsid w:val="00F4315F"/>
    <w:rsid w:val="00F444F6"/>
    <w:rsid w:val="00F5141D"/>
    <w:rsid w:val="00F61D04"/>
    <w:rsid w:val="00F743DB"/>
    <w:rsid w:val="00F84842"/>
    <w:rsid w:val="00F96C58"/>
    <w:rsid w:val="00FD13AC"/>
    <w:rsid w:val="00FE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7556"/>
  <w15:docId w15:val="{9AAEB372-C006-4FDC-BA60-5310A642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8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A3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rsid w:val="00901A3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58A6"/>
    <w:pPr>
      <w:tabs>
        <w:tab w:val="center" w:pos="4680"/>
        <w:tab w:val="right" w:pos="9360"/>
      </w:tabs>
    </w:pPr>
  </w:style>
  <w:style w:type="character" w:customStyle="1" w:styleId="FooterChar">
    <w:name w:val="Footer Char"/>
    <w:link w:val="Footer"/>
    <w:uiPriority w:val="99"/>
    <w:rsid w:val="007758A6"/>
    <w:rPr>
      <w:sz w:val="22"/>
      <w:szCs w:val="22"/>
    </w:rPr>
  </w:style>
  <w:style w:type="character" w:styleId="Hyperlink">
    <w:name w:val="Hyperlink"/>
    <w:uiPriority w:val="99"/>
    <w:unhideWhenUsed/>
    <w:rsid w:val="007F40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0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AFA49-ED5E-482C-8BDC-5F87D3DC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B47B7B5E</Template>
  <TotalTime>1370</TotalTime>
  <Pages>6</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LACT</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Linssen</dc:creator>
  <cp:keywords/>
  <cp:lastModifiedBy>Lee Grafstrom</cp:lastModifiedBy>
  <cp:revision>21</cp:revision>
  <dcterms:created xsi:type="dcterms:W3CDTF">2018-10-12T07:54:00Z</dcterms:created>
  <dcterms:modified xsi:type="dcterms:W3CDTF">2018-12-14T17:22:00Z</dcterms:modified>
</cp:coreProperties>
</file>