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CDA" w:rsidRPr="00933BF7" w:rsidRDefault="00861CDA" w:rsidP="00861CDA">
      <w:pPr>
        <w:rPr>
          <w:rFonts w:cs="Tahoma"/>
          <w:b/>
          <w:spacing w:val="-2"/>
          <w:sz w:val="20"/>
          <w:szCs w:val="20"/>
          <w:u w:val="single"/>
        </w:rPr>
      </w:pPr>
      <w:r w:rsidRPr="00933BF7">
        <w:rPr>
          <w:rFonts w:cs="Tahoma"/>
          <w:b/>
          <w:spacing w:val="-2"/>
          <w:sz w:val="20"/>
          <w:szCs w:val="20"/>
          <w:u w:val="single"/>
        </w:rPr>
        <w:t>THE COMMUNITY</w:t>
      </w:r>
    </w:p>
    <w:p w:rsidR="00861CDA" w:rsidRPr="00933BF7" w:rsidRDefault="00861CDA" w:rsidP="00861CDA">
      <w:pPr>
        <w:rPr>
          <w:rFonts w:cs="Tahoma"/>
          <w:spacing w:val="-2"/>
          <w:sz w:val="20"/>
          <w:szCs w:val="20"/>
        </w:rPr>
      </w:pPr>
      <w:r w:rsidRPr="00933BF7">
        <w:rPr>
          <w:rFonts w:cs="Tahoma"/>
          <w:spacing w:val="-2"/>
          <w:sz w:val="20"/>
          <w:szCs w:val="20"/>
        </w:rPr>
        <w:t>The City of Flagstaff is northern Arizona’s most appealing mountain community, renowned for its diversity, Na</w:t>
      </w:r>
      <w:r>
        <w:rPr>
          <w:rFonts w:cs="Tahoma"/>
          <w:spacing w:val="-2"/>
          <w:sz w:val="20"/>
          <w:szCs w:val="20"/>
        </w:rPr>
        <w:t xml:space="preserve">tive American culture, stunning </w:t>
      </w:r>
      <w:r w:rsidRPr="00933BF7">
        <w:rPr>
          <w:rFonts w:cs="Tahoma"/>
          <w:spacing w:val="-2"/>
          <w:sz w:val="20"/>
          <w:szCs w:val="20"/>
        </w:rPr>
        <w:t>scenery, and active lifestyle. Nestled at the base of the majestic San Francisco Peaks at an elevation of 6,900 feet, Flagsta</w:t>
      </w:r>
      <w:r>
        <w:rPr>
          <w:rFonts w:cs="Tahoma"/>
          <w:spacing w:val="-2"/>
          <w:sz w:val="20"/>
          <w:szCs w:val="20"/>
        </w:rPr>
        <w:t xml:space="preserve">ff (pop. 75,000, 66 sq. mi.) is </w:t>
      </w:r>
      <w:r w:rsidRPr="00933BF7">
        <w:rPr>
          <w:rFonts w:cs="Tahoma"/>
          <w:spacing w:val="-2"/>
          <w:sz w:val="20"/>
          <w:szCs w:val="20"/>
        </w:rPr>
        <w:t xml:space="preserve">surrounded by the largest ponderosa pine forests on earth. Its picturesque snow-capped mountains, aspen groves, </w:t>
      </w:r>
      <w:r>
        <w:rPr>
          <w:rFonts w:cs="Tahoma"/>
          <w:spacing w:val="-2"/>
          <w:sz w:val="20"/>
          <w:szCs w:val="20"/>
        </w:rPr>
        <w:t xml:space="preserve">meadows, and prairies provide a </w:t>
      </w:r>
      <w:r w:rsidRPr="00933BF7">
        <w:rPr>
          <w:rFonts w:cs="Tahoma"/>
          <w:spacing w:val="-2"/>
          <w:sz w:val="20"/>
          <w:szCs w:val="20"/>
        </w:rPr>
        <w:t>welcome contrast from Arizona’s lower elevation desert landscapes.</w:t>
      </w:r>
    </w:p>
    <w:p w:rsidR="00861CDA" w:rsidRPr="00933BF7" w:rsidRDefault="00861CDA" w:rsidP="00861CDA">
      <w:pPr>
        <w:rPr>
          <w:rFonts w:cs="Tahoma"/>
          <w:spacing w:val="-2"/>
          <w:sz w:val="20"/>
          <w:szCs w:val="20"/>
        </w:rPr>
      </w:pPr>
    </w:p>
    <w:p w:rsidR="00861CDA" w:rsidRPr="00933BF7" w:rsidRDefault="00861CDA" w:rsidP="00861CDA">
      <w:pPr>
        <w:rPr>
          <w:rFonts w:cs="Tahoma"/>
          <w:spacing w:val="-2"/>
          <w:sz w:val="20"/>
          <w:szCs w:val="20"/>
        </w:rPr>
      </w:pPr>
      <w:r w:rsidRPr="00933BF7">
        <w:rPr>
          <w:rFonts w:cs="Tahoma"/>
          <w:spacing w:val="-2"/>
          <w:sz w:val="20"/>
          <w:szCs w:val="20"/>
        </w:rPr>
        <w:t>Flagstaff is the l</w:t>
      </w:r>
      <w:r>
        <w:rPr>
          <w:rFonts w:cs="Tahoma"/>
          <w:spacing w:val="-2"/>
          <w:sz w:val="20"/>
          <w:szCs w:val="20"/>
        </w:rPr>
        <w:t xml:space="preserve">argest city in northern Arizona </w:t>
      </w:r>
      <w:r w:rsidRPr="00933BF7">
        <w:rPr>
          <w:rFonts w:cs="Tahoma"/>
          <w:spacing w:val="-2"/>
          <w:sz w:val="20"/>
          <w:szCs w:val="20"/>
        </w:rPr>
        <w:t>and the county seat for Coconino County, by area the second largest county in the country. From its origins as a thr</w:t>
      </w:r>
      <w:r>
        <w:rPr>
          <w:rFonts w:cs="Tahoma"/>
          <w:spacing w:val="-2"/>
          <w:sz w:val="20"/>
          <w:szCs w:val="20"/>
        </w:rPr>
        <w:t xml:space="preserve">iving railroad, lumber, and </w:t>
      </w:r>
      <w:r w:rsidRPr="00933BF7">
        <w:rPr>
          <w:rFonts w:cs="Tahoma"/>
          <w:spacing w:val="-2"/>
          <w:sz w:val="20"/>
          <w:szCs w:val="20"/>
        </w:rPr>
        <w:t>ranching town, Fl</w:t>
      </w:r>
      <w:r>
        <w:rPr>
          <w:rFonts w:cs="Tahoma"/>
          <w:spacing w:val="-2"/>
          <w:sz w:val="20"/>
          <w:szCs w:val="20"/>
        </w:rPr>
        <w:t xml:space="preserve">agstaff evolved into a </w:t>
      </w:r>
      <w:r w:rsidRPr="00933BF7">
        <w:rPr>
          <w:rFonts w:cs="Tahoma"/>
          <w:spacing w:val="-2"/>
          <w:sz w:val="20"/>
          <w:szCs w:val="20"/>
        </w:rPr>
        <w:t>governmental, ed</w:t>
      </w:r>
      <w:r>
        <w:rPr>
          <w:rFonts w:cs="Tahoma"/>
          <w:spacing w:val="-2"/>
          <w:sz w:val="20"/>
          <w:szCs w:val="20"/>
        </w:rPr>
        <w:t>ucational, transportation,</w:t>
      </w:r>
      <w:r w:rsidRPr="00933BF7">
        <w:rPr>
          <w:rFonts w:cs="Tahoma"/>
          <w:spacing w:val="-2"/>
          <w:sz w:val="20"/>
          <w:szCs w:val="20"/>
        </w:rPr>
        <w:t xml:space="preserve"> cultural, and comme</w:t>
      </w:r>
      <w:r>
        <w:rPr>
          <w:rFonts w:cs="Tahoma"/>
          <w:spacing w:val="-2"/>
          <w:sz w:val="20"/>
          <w:szCs w:val="20"/>
        </w:rPr>
        <w:t xml:space="preserve">rcial center. Northern </w:t>
      </w:r>
      <w:r w:rsidRPr="00933BF7">
        <w:rPr>
          <w:rFonts w:cs="Tahoma"/>
          <w:spacing w:val="-2"/>
          <w:sz w:val="20"/>
          <w:szCs w:val="20"/>
        </w:rPr>
        <w:t>Arizona University</w:t>
      </w:r>
      <w:r>
        <w:rPr>
          <w:rFonts w:cs="Tahoma"/>
          <w:spacing w:val="-2"/>
          <w:sz w:val="20"/>
          <w:szCs w:val="20"/>
        </w:rPr>
        <w:t xml:space="preserve"> (NAU), the City’s largest </w:t>
      </w:r>
      <w:r w:rsidRPr="00933BF7">
        <w:rPr>
          <w:rFonts w:cs="Tahoma"/>
          <w:spacing w:val="-2"/>
          <w:sz w:val="20"/>
          <w:szCs w:val="20"/>
        </w:rPr>
        <w:t>employer with 3</w:t>
      </w:r>
      <w:r>
        <w:rPr>
          <w:rFonts w:cs="Tahoma"/>
          <w:spacing w:val="-2"/>
          <w:sz w:val="20"/>
          <w:szCs w:val="20"/>
        </w:rPr>
        <w:t xml:space="preserve">0,000 students, has a major </w:t>
      </w:r>
      <w:r w:rsidRPr="00933BF7">
        <w:rPr>
          <w:rFonts w:cs="Tahoma"/>
          <w:spacing w:val="-2"/>
          <w:sz w:val="20"/>
          <w:szCs w:val="20"/>
        </w:rPr>
        <w:t>economic impact.</w:t>
      </w:r>
    </w:p>
    <w:p w:rsidR="00861CDA" w:rsidRPr="00933BF7" w:rsidRDefault="00861CDA" w:rsidP="00861CDA">
      <w:pPr>
        <w:rPr>
          <w:rFonts w:cs="Tahoma"/>
          <w:spacing w:val="-2"/>
          <w:sz w:val="20"/>
          <w:szCs w:val="20"/>
        </w:rPr>
      </w:pPr>
    </w:p>
    <w:p w:rsidR="00861CDA" w:rsidRPr="00933BF7" w:rsidRDefault="00861CDA" w:rsidP="00861CDA">
      <w:pPr>
        <w:rPr>
          <w:rFonts w:cs="Tahoma"/>
          <w:spacing w:val="-2"/>
          <w:sz w:val="20"/>
          <w:szCs w:val="20"/>
        </w:rPr>
      </w:pPr>
      <w:r w:rsidRPr="00933BF7">
        <w:rPr>
          <w:rFonts w:cs="Tahoma"/>
          <w:spacing w:val="-2"/>
          <w:sz w:val="20"/>
          <w:szCs w:val="20"/>
        </w:rPr>
        <w:t xml:space="preserve">Flagstaff </w:t>
      </w:r>
      <w:r>
        <w:rPr>
          <w:rFonts w:cs="Tahoma"/>
          <w:spacing w:val="-2"/>
          <w:sz w:val="20"/>
          <w:szCs w:val="20"/>
        </w:rPr>
        <w:t xml:space="preserve">has excellent public (Flagstaff </w:t>
      </w:r>
      <w:r w:rsidRPr="00933BF7">
        <w:rPr>
          <w:rFonts w:cs="Tahoma"/>
          <w:spacing w:val="-2"/>
          <w:sz w:val="20"/>
          <w:szCs w:val="20"/>
        </w:rPr>
        <w:t xml:space="preserve">Unified School District) and private schools, and Coconino Community College. It has quality health care and abundant shopping options. BestChoiceSchools.com recently named Flagstaff the “No. 1 small college town with a great quality of life.” Outside magazine named Flagstaff one of the “25 Best Towns in the US,” as did </w:t>
      </w:r>
      <w:proofErr w:type="gramStart"/>
      <w:r w:rsidRPr="00933BF7">
        <w:rPr>
          <w:rFonts w:cs="Tahoma"/>
          <w:spacing w:val="-2"/>
          <w:sz w:val="20"/>
          <w:szCs w:val="20"/>
        </w:rPr>
        <w:t>Business  Insider</w:t>
      </w:r>
      <w:proofErr w:type="gramEnd"/>
      <w:r w:rsidRPr="00933BF7">
        <w:rPr>
          <w:rFonts w:cs="Tahoma"/>
          <w:spacing w:val="-2"/>
          <w:sz w:val="20"/>
          <w:szCs w:val="20"/>
        </w:rPr>
        <w:t xml:space="preserve"> (“20 Best Towns in America”).</w:t>
      </w:r>
    </w:p>
    <w:p w:rsidR="00861CDA" w:rsidRPr="00933BF7" w:rsidRDefault="00861CDA" w:rsidP="00861CDA">
      <w:pPr>
        <w:rPr>
          <w:rFonts w:cs="Tahoma"/>
          <w:spacing w:val="-2"/>
          <w:sz w:val="20"/>
          <w:szCs w:val="20"/>
        </w:rPr>
      </w:pPr>
    </w:p>
    <w:p w:rsidR="00861CDA" w:rsidRDefault="00861CDA" w:rsidP="00861CDA">
      <w:pPr>
        <w:rPr>
          <w:rFonts w:cs="Tahoma"/>
          <w:spacing w:val="-2"/>
          <w:sz w:val="20"/>
          <w:szCs w:val="20"/>
        </w:rPr>
      </w:pPr>
      <w:r w:rsidRPr="00933BF7">
        <w:rPr>
          <w:rFonts w:cs="Tahoma"/>
          <w:spacing w:val="-2"/>
          <w:sz w:val="20"/>
          <w:szCs w:val="20"/>
        </w:rPr>
        <w:t xml:space="preserve">Flagstaff is a vibrant community with </w:t>
      </w:r>
      <w:proofErr w:type="gramStart"/>
      <w:r w:rsidRPr="00933BF7">
        <w:rPr>
          <w:rFonts w:cs="Tahoma"/>
          <w:spacing w:val="-2"/>
          <w:sz w:val="20"/>
          <w:szCs w:val="20"/>
        </w:rPr>
        <w:t>engaged  citizens</w:t>
      </w:r>
      <w:proofErr w:type="gramEnd"/>
      <w:r w:rsidRPr="00933BF7">
        <w:rPr>
          <w:rFonts w:cs="Tahoma"/>
          <w:spacing w:val="-2"/>
          <w:sz w:val="20"/>
          <w:szCs w:val="20"/>
        </w:rPr>
        <w:t>, who care about the issues facing the city and the decisions of the City Council.</w:t>
      </w:r>
    </w:p>
    <w:p w:rsidR="00861CDA" w:rsidRDefault="00861CDA" w:rsidP="00861CDA">
      <w:pPr>
        <w:rPr>
          <w:rFonts w:cs="Tahoma"/>
          <w:spacing w:val="-2"/>
          <w:sz w:val="20"/>
          <w:szCs w:val="20"/>
        </w:rPr>
      </w:pPr>
    </w:p>
    <w:p w:rsidR="00861CDA" w:rsidRPr="00933BF7" w:rsidRDefault="00861CDA" w:rsidP="00861CDA">
      <w:pPr>
        <w:rPr>
          <w:rFonts w:cs="Tahoma"/>
          <w:b/>
          <w:spacing w:val="-2"/>
          <w:sz w:val="20"/>
          <w:szCs w:val="20"/>
          <w:u w:val="single"/>
        </w:rPr>
      </w:pPr>
      <w:r w:rsidRPr="00933BF7">
        <w:rPr>
          <w:rFonts w:cs="Tahoma"/>
          <w:b/>
          <w:spacing w:val="-2"/>
          <w:sz w:val="20"/>
          <w:szCs w:val="20"/>
          <w:u w:val="single"/>
        </w:rPr>
        <w:t>THE CITY</w:t>
      </w:r>
    </w:p>
    <w:p w:rsidR="00861CDA" w:rsidRDefault="00861CDA" w:rsidP="00861CDA">
      <w:pPr>
        <w:rPr>
          <w:rFonts w:cs="Tahoma"/>
          <w:spacing w:val="-2"/>
          <w:sz w:val="20"/>
          <w:szCs w:val="20"/>
        </w:rPr>
      </w:pPr>
      <w:r w:rsidRPr="00933BF7">
        <w:rPr>
          <w:rFonts w:cs="Tahoma"/>
          <w:spacing w:val="-2"/>
          <w:sz w:val="20"/>
          <w:szCs w:val="20"/>
        </w:rPr>
        <w:t>The City’s mission is to protect and enhance the quality of life for all. The City of Flagstaff is a safe, diverse, just, vibrant, and innovative community with a unique character and quality of life for all. The City fosters and supports economic, environmental, education and cultural opportuni</w:t>
      </w:r>
      <w:r>
        <w:rPr>
          <w:rFonts w:cs="Tahoma"/>
          <w:spacing w:val="-2"/>
          <w:sz w:val="20"/>
          <w:szCs w:val="20"/>
        </w:rPr>
        <w:t xml:space="preserve">ties. Team Flagstaff practices </w:t>
      </w:r>
      <w:r w:rsidRPr="00933BF7">
        <w:rPr>
          <w:rFonts w:cs="Tahoma"/>
          <w:spacing w:val="-2"/>
          <w:sz w:val="20"/>
          <w:szCs w:val="20"/>
        </w:rPr>
        <w:t>organizational values such as Teamwork, Accountability, Communication, Transparency, Excellence, Leadership and Integrity when delivering services to the Flagstaff community.</w:t>
      </w:r>
    </w:p>
    <w:p w:rsidR="00501290" w:rsidRPr="00933BF7" w:rsidRDefault="00501290" w:rsidP="00861CDA">
      <w:pPr>
        <w:rPr>
          <w:rFonts w:cs="Tahoma"/>
          <w:spacing w:val="-2"/>
          <w:sz w:val="20"/>
          <w:szCs w:val="20"/>
        </w:rPr>
      </w:pPr>
      <w:bookmarkStart w:id="0" w:name="_GoBack"/>
      <w:bookmarkEnd w:id="0"/>
    </w:p>
    <w:p w:rsidR="00861CDA" w:rsidRPr="00933BF7" w:rsidRDefault="00861CDA" w:rsidP="00861CDA">
      <w:pPr>
        <w:rPr>
          <w:rFonts w:cs="Tahoma"/>
          <w:spacing w:val="-2"/>
          <w:sz w:val="20"/>
          <w:szCs w:val="20"/>
        </w:rPr>
      </w:pPr>
      <w:r w:rsidRPr="00933BF7">
        <w:rPr>
          <w:rFonts w:cs="Tahoma"/>
          <w:spacing w:val="-2"/>
          <w:sz w:val="20"/>
          <w:szCs w:val="20"/>
        </w:rPr>
        <w:t>The City Council appoints the City Manager who serves as the City’s Chief Executive. The City Manager has two principal deputies that oversee the City’s twelve divisions and sections. The City of Flagstaff FY 2018-2019 budget is $280 million with 1,000 employees.</w:t>
      </w:r>
    </w:p>
    <w:p w:rsidR="00861CDA" w:rsidRPr="00933BF7" w:rsidRDefault="00861CDA" w:rsidP="00861CDA">
      <w:pPr>
        <w:rPr>
          <w:rFonts w:cs="Tahoma"/>
          <w:spacing w:val="-2"/>
          <w:sz w:val="20"/>
          <w:szCs w:val="20"/>
        </w:rPr>
      </w:pPr>
    </w:p>
    <w:p w:rsidR="00861CDA" w:rsidRDefault="00861CDA" w:rsidP="00861CDA">
      <w:pPr>
        <w:rPr>
          <w:rFonts w:cs="Tahoma"/>
          <w:spacing w:val="-2"/>
          <w:sz w:val="20"/>
          <w:szCs w:val="20"/>
        </w:rPr>
      </w:pPr>
      <w:r w:rsidRPr="00933BF7">
        <w:rPr>
          <w:rFonts w:cs="Tahoma"/>
          <w:spacing w:val="-2"/>
          <w:sz w:val="20"/>
          <w:szCs w:val="20"/>
        </w:rPr>
        <w:t xml:space="preserve">The City’s fiscal year budget has received both the Government Finance Officers Association Distinguished Budget Presentation </w:t>
      </w:r>
      <w:proofErr w:type="gramStart"/>
      <w:r w:rsidRPr="00933BF7">
        <w:rPr>
          <w:rFonts w:cs="Tahoma"/>
          <w:spacing w:val="-2"/>
          <w:sz w:val="20"/>
          <w:szCs w:val="20"/>
        </w:rPr>
        <w:t>Award  and</w:t>
      </w:r>
      <w:proofErr w:type="gramEnd"/>
      <w:r w:rsidRPr="00933BF7">
        <w:rPr>
          <w:rFonts w:cs="Tahoma"/>
          <w:spacing w:val="-2"/>
          <w:sz w:val="20"/>
          <w:szCs w:val="20"/>
        </w:rPr>
        <w:t xml:space="preserve"> the Certification of Achievement for Excellence in Financial Reporting for the past 24 years.  For more details about the City of Flagstaff budget and financial </w:t>
      </w:r>
      <w:r>
        <w:rPr>
          <w:rFonts w:cs="Tahoma"/>
          <w:spacing w:val="-2"/>
          <w:sz w:val="20"/>
          <w:szCs w:val="20"/>
        </w:rPr>
        <w:t xml:space="preserve">plan, please visit </w:t>
      </w:r>
      <w:hyperlink r:id="rId6" w:history="1">
        <w:r w:rsidRPr="00C810DF">
          <w:rPr>
            <w:rStyle w:val="Hyperlink"/>
            <w:rFonts w:cs="Tahoma"/>
            <w:spacing w:val="-2"/>
            <w:sz w:val="20"/>
            <w:szCs w:val="20"/>
          </w:rPr>
          <w:t>https://www.flagstaff.az.gov/3259/2019-Annual-Budget-Financial-Plan</w:t>
        </w:r>
      </w:hyperlink>
      <w:r w:rsidRPr="00933BF7">
        <w:rPr>
          <w:rFonts w:cs="Tahoma"/>
          <w:spacing w:val="-2"/>
          <w:sz w:val="20"/>
          <w:szCs w:val="20"/>
        </w:rPr>
        <w:t>.</w:t>
      </w:r>
      <w:r>
        <w:rPr>
          <w:rFonts w:cs="Tahoma"/>
          <w:spacing w:val="-2"/>
          <w:sz w:val="20"/>
          <w:szCs w:val="20"/>
        </w:rPr>
        <w:t xml:space="preserve"> </w:t>
      </w:r>
    </w:p>
    <w:p w:rsidR="00861CDA" w:rsidRDefault="00861CDA" w:rsidP="00861CDA">
      <w:pPr>
        <w:rPr>
          <w:rFonts w:cs="Tahoma"/>
          <w:spacing w:val="-2"/>
          <w:sz w:val="20"/>
          <w:szCs w:val="20"/>
        </w:rPr>
      </w:pPr>
    </w:p>
    <w:p w:rsidR="00861CDA" w:rsidRPr="00933BF7" w:rsidRDefault="00861CDA" w:rsidP="00861CDA">
      <w:pPr>
        <w:rPr>
          <w:rFonts w:cs="Tahoma"/>
          <w:b/>
          <w:spacing w:val="-2"/>
          <w:sz w:val="20"/>
          <w:szCs w:val="20"/>
          <w:u w:val="single"/>
        </w:rPr>
      </w:pPr>
      <w:r w:rsidRPr="00933BF7">
        <w:rPr>
          <w:rFonts w:cs="Tahoma"/>
          <w:b/>
          <w:spacing w:val="-2"/>
          <w:sz w:val="20"/>
          <w:szCs w:val="20"/>
          <w:u w:val="single"/>
        </w:rPr>
        <w:t>STRATEGIC GOALS</w:t>
      </w:r>
    </w:p>
    <w:p w:rsidR="00861CDA" w:rsidRPr="00933BF7" w:rsidRDefault="00861CDA" w:rsidP="00861CDA">
      <w:pPr>
        <w:rPr>
          <w:rFonts w:cs="Tahoma"/>
          <w:spacing w:val="-2"/>
          <w:sz w:val="20"/>
          <w:szCs w:val="20"/>
        </w:rPr>
      </w:pPr>
      <w:r w:rsidRPr="00933BF7">
        <w:rPr>
          <w:rFonts w:cs="Tahoma"/>
          <w:spacing w:val="-2"/>
          <w:sz w:val="20"/>
          <w:szCs w:val="20"/>
        </w:rPr>
        <w:t xml:space="preserve">The policy goals of the City Council for the 2017-2019 </w:t>
      </w:r>
      <w:proofErr w:type="gramStart"/>
      <w:r w:rsidRPr="00933BF7">
        <w:rPr>
          <w:rFonts w:cs="Tahoma"/>
          <w:spacing w:val="-2"/>
          <w:sz w:val="20"/>
          <w:szCs w:val="20"/>
        </w:rPr>
        <w:t>term</w:t>
      </w:r>
      <w:proofErr w:type="gramEnd"/>
      <w:r w:rsidRPr="00933BF7">
        <w:rPr>
          <w:rFonts w:cs="Tahoma"/>
          <w:spacing w:val="-2"/>
          <w:sz w:val="20"/>
          <w:szCs w:val="20"/>
        </w:rPr>
        <w:t xml:space="preserve"> are the following:</w:t>
      </w:r>
    </w:p>
    <w:p w:rsidR="00861CDA" w:rsidRPr="00933BF7" w:rsidRDefault="00861CDA" w:rsidP="00861CDA">
      <w:pPr>
        <w:numPr>
          <w:ilvl w:val="0"/>
          <w:numId w:val="1"/>
        </w:numPr>
        <w:rPr>
          <w:rFonts w:cs="Tahoma"/>
          <w:spacing w:val="-2"/>
          <w:sz w:val="20"/>
          <w:szCs w:val="20"/>
        </w:rPr>
      </w:pPr>
      <w:r w:rsidRPr="00933BF7">
        <w:rPr>
          <w:rFonts w:cs="Tahoma"/>
          <w:spacing w:val="-2"/>
          <w:sz w:val="20"/>
          <w:szCs w:val="20"/>
        </w:rPr>
        <w:t>Economic Development</w:t>
      </w:r>
    </w:p>
    <w:p w:rsidR="00861CDA" w:rsidRPr="00933BF7" w:rsidRDefault="00861CDA" w:rsidP="00861CDA">
      <w:pPr>
        <w:numPr>
          <w:ilvl w:val="0"/>
          <w:numId w:val="1"/>
        </w:numPr>
        <w:rPr>
          <w:rFonts w:cs="Tahoma"/>
          <w:spacing w:val="-2"/>
          <w:sz w:val="20"/>
          <w:szCs w:val="20"/>
        </w:rPr>
      </w:pPr>
      <w:r w:rsidRPr="00933BF7">
        <w:rPr>
          <w:rFonts w:cs="Tahoma"/>
          <w:spacing w:val="-2"/>
          <w:sz w:val="20"/>
          <w:szCs w:val="20"/>
        </w:rPr>
        <w:t>Water Conservation</w:t>
      </w:r>
    </w:p>
    <w:p w:rsidR="00861CDA" w:rsidRPr="00933BF7" w:rsidRDefault="00861CDA" w:rsidP="00861CDA">
      <w:pPr>
        <w:numPr>
          <w:ilvl w:val="0"/>
          <w:numId w:val="1"/>
        </w:numPr>
        <w:rPr>
          <w:rFonts w:cs="Tahoma"/>
          <w:spacing w:val="-2"/>
          <w:sz w:val="20"/>
          <w:szCs w:val="20"/>
        </w:rPr>
      </w:pPr>
      <w:r w:rsidRPr="00933BF7">
        <w:rPr>
          <w:rFonts w:cs="Tahoma"/>
          <w:spacing w:val="-2"/>
          <w:sz w:val="20"/>
          <w:szCs w:val="20"/>
        </w:rPr>
        <w:t>Affordable Housing</w:t>
      </w:r>
    </w:p>
    <w:p w:rsidR="00861CDA" w:rsidRPr="00933BF7" w:rsidRDefault="00861CDA" w:rsidP="00861CDA">
      <w:pPr>
        <w:numPr>
          <w:ilvl w:val="0"/>
          <w:numId w:val="1"/>
        </w:numPr>
        <w:rPr>
          <w:rFonts w:cs="Tahoma"/>
          <w:spacing w:val="-2"/>
          <w:sz w:val="20"/>
          <w:szCs w:val="20"/>
        </w:rPr>
      </w:pPr>
      <w:r w:rsidRPr="00933BF7">
        <w:rPr>
          <w:rFonts w:cs="Tahoma"/>
          <w:spacing w:val="-2"/>
          <w:sz w:val="20"/>
          <w:szCs w:val="20"/>
        </w:rPr>
        <w:t>Environmental and Natural Resources</w:t>
      </w:r>
    </w:p>
    <w:p w:rsidR="00861CDA" w:rsidRPr="00933BF7" w:rsidRDefault="00861CDA" w:rsidP="00861CDA">
      <w:pPr>
        <w:numPr>
          <w:ilvl w:val="0"/>
          <w:numId w:val="1"/>
        </w:numPr>
        <w:rPr>
          <w:rFonts w:cs="Tahoma"/>
          <w:spacing w:val="-2"/>
          <w:sz w:val="20"/>
          <w:szCs w:val="20"/>
        </w:rPr>
      </w:pPr>
      <w:r w:rsidRPr="00933BF7">
        <w:rPr>
          <w:rFonts w:cs="Tahoma"/>
          <w:spacing w:val="-2"/>
          <w:sz w:val="20"/>
          <w:szCs w:val="20"/>
        </w:rPr>
        <w:t>Social Justice</w:t>
      </w:r>
    </w:p>
    <w:p w:rsidR="00861CDA" w:rsidRPr="00933BF7" w:rsidRDefault="00861CDA" w:rsidP="00861CDA">
      <w:pPr>
        <w:numPr>
          <w:ilvl w:val="0"/>
          <w:numId w:val="1"/>
        </w:numPr>
        <w:rPr>
          <w:rFonts w:cs="Tahoma"/>
          <w:spacing w:val="-2"/>
          <w:sz w:val="20"/>
          <w:szCs w:val="20"/>
        </w:rPr>
      </w:pPr>
      <w:r w:rsidRPr="00933BF7">
        <w:rPr>
          <w:rFonts w:cs="Tahoma"/>
          <w:spacing w:val="-2"/>
          <w:sz w:val="20"/>
          <w:szCs w:val="20"/>
        </w:rPr>
        <w:t>Personnel</w:t>
      </w:r>
    </w:p>
    <w:p w:rsidR="00861CDA" w:rsidRPr="00933BF7" w:rsidRDefault="00861CDA" w:rsidP="00861CDA">
      <w:pPr>
        <w:numPr>
          <w:ilvl w:val="0"/>
          <w:numId w:val="1"/>
        </w:numPr>
        <w:rPr>
          <w:rFonts w:cs="Tahoma"/>
          <w:spacing w:val="-2"/>
          <w:sz w:val="20"/>
          <w:szCs w:val="20"/>
        </w:rPr>
      </w:pPr>
      <w:r w:rsidRPr="00933BF7">
        <w:rPr>
          <w:rFonts w:cs="Tahoma"/>
          <w:spacing w:val="-2"/>
          <w:sz w:val="20"/>
          <w:szCs w:val="20"/>
        </w:rPr>
        <w:t>Transportation &amp;Other Public Infrastructure</w:t>
      </w:r>
    </w:p>
    <w:p w:rsidR="00861CDA" w:rsidRPr="00933BF7" w:rsidRDefault="00861CDA" w:rsidP="00861CDA">
      <w:pPr>
        <w:numPr>
          <w:ilvl w:val="0"/>
          <w:numId w:val="1"/>
        </w:numPr>
        <w:rPr>
          <w:rFonts w:cs="Tahoma"/>
          <w:spacing w:val="-2"/>
          <w:sz w:val="20"/>
          <w:szCs w:val="20"/>
        </w:rPr>
      </w:pPr>
      <w:r w:rsidRPr="00933BF7">
        <w:rPr>
          <w:rFonts w:cs="Tahoma"/>
          <w:spacing w:val="-2"/>
          <w:sz w:val="20"/>
          <w:szCs w:val="20"/>
        </w:rPr>
        <w:t>Community Outreach</w:t>
      </w:r>
    </w:p>
    <w:p w:rsidR="00861CDA" w:rsidRPr="00933BF7" w:rsidRDefault="00861CDA" w:rsidP="00861CDA">
      <w:pPr>
        <w:numPr>
          <w:ilvl w:val="0"/>
          <w:numId w:val="1"/>
        </w:numPr>
        <w:rPr>
          <w:rFonts w:cs="Tahoma"/>
          <w:spacing w:val="-2"/>
          <w:sz w:val="20"/>
          <w:szCs w:val="20"/>
        </w:rPr>
      </w:pPr>
      <w:r w:rsidRPr="00933BF7">
        <w:rPr>
          <w:rFonts w:cs="Tahoma"/>
          <w:spacing w:val="-2"/>
          <w:sz w:val="20"/>
          <w:szCs w:val="20"/>
        </w:rPr>
        <w:t>Building and Zoning/Regional Plan</w:t>
      </w:r>
    </w:p>
    <w:p w:rsidR="00861CDA" w:rsidRPr="00933BF7" w:rsidRDefault="00861CDA" w:rsidP="00861CDA">
      <w:pPr>
        <w:numPr>
          <w:ilvl w:val="0"/>
          <w:numId w:val="1"/>
        </w:numPr>
        <w:rPr>
          <w:rFonts w:cs="Tahoma"/>
          <w:spacing w:val="-2"/>
          <w:sz w:val="20"/>
          <w:szCs w:val="20"/>
        </w:rPr>
      </w:pPr>
      <w:r w:rsidRPr="00933BF7">
        <w:rPr>
          <w:rFonts w:cs="Tahoma"/>
          <w:spacing w:val="-2"/>
          <w:sz w:val="20"/>
          <w:szCs w:val="20"/>
        </w:rPr>
        <w:t>Town &amp; Gown</w:t>
      </w:r>
    </w:p>
    <w:p w:rsidR="00861CDA" w:rsidRPr="00933BF7" w:rsidRDefault="00861CDA" w:rsidP="00861CDA">
      <w:pPr>
        <w:numPr>
          <w:ilvl w:val="0"/>
          <w:numId w:val="1"/>
        </w:numPr>
        <w:rPr>
          <w:rFonts w:cs="Tahoma"/>
          <w:spacing w:val="-2"/>
          <w:sz w:val="20"/>
          <w:szCs w:val="20"/>
        </w:rPr>
      </w:pPr>
      <w:r w:rsidRPr="00933BF7">
        <w:rPr>
          <w:rFonts w:cs="Tahoma"/>
          <w:spacing w:val="-2"/>
          <w:sz w:val="20"/>
          <w:szCs w:val="20"/>
        </w:rPr>
        <w:t>Climate Change</w:t>
      </w:r>
    </w:p>
    <w:p w:rsidR="00861CDA" w:rsidRDefault="00861CDA" w:rsidP="00861CDA">
      <w:pPr>
        <w:numPr>
          <w:ilvl w:val="0"/>
          <w:numId w:val="1"/>
        </w:numPr>
        <w:rPr>
          <w:rFonts w:cs="Tahoma"/>
          <w:spacing w:val="-2"/>
          <w:sz w:val="20"/>
          <w:szCs w:val="20"/>
        </w:rPr>
      </w:pPr>
      <w:r w:rsidRPr="00933BF7">
        <w:rPr>
          <w:rFonts w:cs="Tahoma"/>
          <w:spacing w:val="-2"/>
          <w:sz w:val="20"/>
          <w:szCs w:val="20"/>
        </w:rPr>
        <w:t>Code Compliance</w:t>
      </w:r>
    </w:p>
    <w:p w:rsidR="00861CDA" w:rsidRDefault="00861CDA" w:rsidP="00861CDA">
      <w:pPr>
        <w:rPr>
          <w:rFonts w:cs="Tahoma"/>
          <w:spacing w:val="-2"/>
          <w:sz w:val="20"/>
          <w:szCs w:val="20"/>
        </w:rPr>
      </w:pPr>
    </w:p>
    <w:p w:rsidR="00861CDA" w:rsidRPr="00933BF7" w:rsidRDefault="00861CDA" w:rsidP="00861CDA">
      <w:pPr>
        <w:rPr>
          <w:rFonts w:cs="Tahoma"/>
          <w:b/>
          <w:spacing w:val="-2"/>
          <w:sz w:val="20"/>
          <w:szCs w:val="20"/>
          <w:u w:val="single"/>
        </w:rPr>
      </w:pPr>
      <w:r w:rsidRPr="00933BF7">
        <w:rPr>
          <w:rFonts w:cs="Tahoma"/>
          <w:b/>
          <w:spacing w:val="-2"/>
          <w:sz w:val="20"/>
          <w:szCs w:val="20"/>
          <w:u w:val="single"/>
        </w:rPr>
        <w:t>THE CITY MANAGER’S OFFICE</w:t>
      </w:r>
    </w:p>
    <w:p w:rsidR="00861CDA" w:rsidRPr="00933BF7" w:rsidRDefault="00861CDA" w:rsidP="00861CDA">
      <w:pPr>
        <w:rPr>
          <w:rFonts w:cs="Tahoma"/>
          <w:spacing w:val="-2"/>
          <w:sz w:val="20"/>
          <w:szCs w:val="20"/>
        </w:rPr>
      </w:pPr>
      <w:r w:rsidRPr="00933BF7">
        <w:rPr>
          <w:rFonts w:cs="Tahoma"/>
          <w:spacing w:val="-2"/>
          <w:sz w:val="20"/>
          <w:szCs w:val="20"/>
        </w:rPr>
        <w:lastRenderedPageBreak/>
        <w:t xml:space="preserve">The City </w:t>
      </w:r>
      <w:proofErr w:type="gramStart"/>
      <w:r w:rsidRPr="00933BF7">
        <w:rPr>
          <w:rFonts w:cs="Tahoma"/>
          <w:spacing w:val="-2"/>
          <w:sz w:val="20"/>
          <w:szCs w:val="20"/>
        </w:rPr>
        <w:t>Manager ‘s</w:t>
      </w:r>
      <w:proofErr w:type="gramEnd"/>
      <w:r w:rsidRPr="00933BF7">
        <w:rPr>
          <w:rFonts w:cs="Tahoma"/>
          <w:spacing w:val="-2"/>
          <w:sz w:val="20"/>
          <w:szCs w:val="20"/>
        </w:rPr>
        <w:t xml:space="preserve"> office is responsible for providing professional leadership in administering the programs and policies established by the elected Mayor and six Council members.  The Manager ‘s office informs and advises the Council on affairs of the City, studies and proposes alternative solutions to community needs for consideration, prepares and implements the annual financial plan, and coordinates the activities of all divisions to provide  cost effective services that meet our citizens’ expectations.</w:t>
      </w:r>
    </w:p>
    <w:p w:rsidR="00861CDA" w:rsidRPr="00933BF7" w:rsidRDefault="00861CDA" w:rsidP="00861CDA">
      <w:pPr>
        <w:rPr>
          <w:rFonts w:cs="Tahoma"/>
          <w:spacing w:val="-2"/>
          <w:sz w:val="20"/>
          <w:szCs w:val="20"/>
        </w:rPr>
      </w:pPr>
    </w:p>
    <w:p w:rsidR="00861CDA" w:rsidRPr="00933BF7" w:rsidRDefault="00861CDA" w:rsidP="00861CDA">
      <w:pPr>
        <w:rPr>
          <w:rFonts w:cs="Tahoma"/>
          <w:spacing w:val="-2"/>
          <w:sz w:val="20"/>
          <w:szCs w:val="20"/>
        </w:rPr>
      </w:pPr>
      <w:r w:rsidRPr="00933BF7">
        <w:rPr>
          <w:rFonts w:cs="Tahoma"/>
          <w:spacing w:val="-2"/>
          <w:sz w:val="20"/>
          <w:szCs w:val="20"/>
        </w:rPr>
        <w:t xml:space="preserve">It is important for the Deputy City Manager to have an internal focus to be supportive of staff efforts in a very busy work program.  It is also important for the Deputy City Manager to have an external focus to build relationships with local partners including Coconino County, Northern Arizona University, Coconino Community </w:t>
      </w:r>
      <w:proofErr w:type="gramStart"/>
      <w:r w:rsidRPr="00933BF7">
        <w:rPr>
          <w:rFonts w:cs="Tahoma"/>
          <w:spacing w:val="-2"/>
          <w:sz w:val="20"/>
          <w:szCs w:val="20"/>
        </w:rPr>
        <w:t>College ,</w:t>
      </w:r>
      <w:proofErr w:type="gramEnd"/>
      <w:r w:rsidRPr="00933BF7">
        <w:rPr>
          <w:rFonts w:cs="Tahoma"/>
          <w:spacing w:val="-2"/>
          <w:sz w:val="20"/>
          <w:szCs w:val="20"/>
        </w:rPr>
        <w:t xml:space="preserve"> Flagstaff Unified School District, Northern Arizona Intergovernmental Public Transit Authority, and a number of other public and private stakeholders.</w:t>
      </w:r>
    </w:p>
    <w:p w:rsidR="00861CDA" w:rsidRPr="00933BF7" w:rsidRDefault="00861CDA" w:rsidP="00861CDA">
      <w:pPr>
        <w:rPr>
          <w:rFonts w:cs="Tahoma"/>
          <w:spacing w:val="-2"/>
          <w:sz w:val="20"/>
          <w:szCs w:val="20"/>
        </w:rPr>
      </w:pPr>
    </w:p>
    <w:p w:rsidR="00861CDA" w:rsidRPr="00933BF7" w:rsidRDefault="00861CDA" w:rsidP="00861CDA">
      <w:pPr>
        <w:rPr>
          <w:rFonts w:cs="Tahoma"/>
          <w:b/>
          <w:spacing w:val="-2"/>
          <w:sz w:val="20"/>
          <w:szCs w:val="20"/>
          <w:u w:val="single"/>
        </w:rPr>
      </w:pPr>
      <w:r w:rsidRPr="00933BF7">
        <w:rPr>
          <w:rFonts w:cs="Tahoma"/>
          <w:b/>
          <w:spacing w:val="-2"/>
          <w:sz w:val="20"/>
          <w:szCs w:val="20"/>
          <w:u w:val="single"/>
        </w:rPr>
        <w:t>CHALLENGES AND OPPORTUNITIES</w:t>
      </w:r>
    </w:p>
    <w:p w:rsidR="00861CDA" w:rsidRPr="00933BF7" w:rsidRDefault="00861CDA" w:rsidP="00861CDA">
      <w:pPr>
        <w:rPr>
          <w:rFonts w:cs="Tahoma"/>
          <w:spacing w:val="-2"/>
          <w:sz w:val="20"/>
          <w:szCs w:val="20"/>
        </w:rPr>
      </w:pPr>
      <w:r w:rsidRPr="00933BF7">
        <w:rPr>
          <w:rFonts w:cs="Tahoma"/>
          <w:spacing w:val="-2"/>
          <w:sz w:val="20"/>
          <w:szCs w:val="20"/>
        </w:rPr>
        <w:t xml:space="preserve">The ideal candidate will fully support the </w:t>
      </w:r>
      <w:proofErr w:type="gramStart"/>
      <w:r w:rsidRPr="00933BF7">
        <w:rPr>
          <w:rFonts w:cs="Tahoma"/>
          <w:spacing w:val="-2"/>
          <w:sz w:val="20"/>
          <w:szCs w:val="20"/>
        </w:rPr>
        <w:t>City  Manager</w:t>
      </w:r>
      <w:proofErr w:type="gramEnd"/>
      <w:r w:rsidRPr="00933BF7">
        <w:rPr>
          <w:rFonts w:cs="Tahoma"/>
          <w:spacing w:val="-2"/>
          <w:sz w:val="20"/>
          <w:szCs w:val="20"/>
        </w:rPr>
        <w:t>, the City Council, and the citizens by embracing c</w:t>
      </w:r>
      <w:r>
        <w:rPr>
          <w:rFonts w:cs="Tahoma"/>
          <w:spacing w:val="-2"/>
          <w:sz w:val="20"/>
          <w:szCs w:val="20"/>
        </w:rPr>
        <w:t xml:space="preserve">ommunity challenges including: </w:t>
      </w:r>
    </w:p>
    <w:p w:rsidR="00861CDA" w:rsidRPr="00933BF7" w:rsidRDefault="00861CDA" w:rsidP="00861CDA">
      <w:pPr>
        <w:numPr>
          <w:ilvl w:val="0"/>
          <w:numId w:val="2"/>
        </w:numPr>
        <w:rPr>
          <w:rFonts w:cs="Tahoma"/>
          <w:spacing w:val="-2"/>
          <w:sz w:val="20"/>
          <w:szCs w:val="20"/>
        </w:rPr>
      </w:pPr>
      <w:r w:rsidRPr="00933BF7">
        <w:rPr>
          <w:rFonts w:cs="Tahoma"/>
          <w:spacing w:val="-2"/>
          <w:sz w:val="20"/>
          <w:szCs w:val="20"/>
        </w:rPr>
        <w:t>Affordable housing shortage</w:t>
      </w:r>
    </w:p>
    <w:p w:rsidR="00861CDA" w:rsidRPr="00933BF7" w:rsidRDefault="00861CDA" w:rsidP="00861CDA">
      <w:pPr>
        <w:numPr>
          <w:ilvl w:val="0"/>
          <w:numId w:val="2"/>
        </w:numPr>
        <w:rPr>
          <w:rFonts w:cs="Tahoma"/>
          <w:spacing w:val="-2"/>
          <w:sz w:val="20"/>
          <w:szCs w:val="20"/>
        </w:rPr>
      </w:pPr>
      <w:r w:rsidRPr="00933BF7">
        <w:rPr>
          <w:rFonts w:cs="Tahoma"/>
          <w:spacing w:val="-2"/>
          <w:sz w:val="20"/>
          <w:szCs w:val="20"/>
        </w:rPr>
        <w:t>Impacts of a voter approved increase in the minimum wage</w:t>
      </w:r>
    </w:p>
    <w:p w:rsidR="00861CDA" w:rsidRPr="00933BF7" w:rsidRDefault="00861CDA" w:rsidP="00861CDA">
      <w:pPr>
        <w:numPr>
          <w:ilvl w:val="0"/>
          <w:numId w:val="2"/>
        </w:numPr>
        <w:rPr>
          <w:rFonts w:cs="Tahoma"/>
          <w:spacing w:val="-2"/>
          <w:sz w:val="20"/>
          <w:szCs w:val="20"/>
        </w:rPr>
      </w:pPr>
      <w:r w:rsidRPr="00933BF7">
        <w:rPr>
          <w:rFonts w:cs="Tahoma"/>
          <w:spacing w:val="-2"/>
          <w:sz w:val="20"/>
          <w:szCs w:val="20"/>
        </w:rPr>
        <w:t>Large public safety pension liability</w:t>
      </w:r>
    </w:p>
    <w:p w:rsidR="00861CDA" w:rsidRPr="00933BF7" w:rsidRDefault="00861CDA" w:rsidP="00861CDA">
      <w:pPr>
        <w:numPr>
          <w:ilvl w:val="0"/>
          <w:numId w:val="2"/>
        </w:numPr>
        <w:rPr>
          <w:rFonts w:cs="Tahoma"/>
          <w:spacing w:val="-2"/>
          <w:sz w:val="20"/>
          <w:szCs w:val="20"/>
        </w:rPr>
      </w:pPr>
      <w:r w:rsidRPr="00933BF7">
        <w:rPr>
          <w:rFonts w:cs="Tahoma"/>
          <w:spacing w:val="-2"/>
          <w:sz w:val="20"/>
          <w:szCs w:val="20"/>
        </w:rPr>
        <w:t>Implementation of the Climate Action and Adaptation Plan</w:t>
      </w:r>
    </w:p>
    <w:p w:rsidR="00861CDA" w:rsidRPr="00933BF7" w:rsidRDefault="00861CDA" w:rsidP="00861CDA">
      <w:pPr>
        <w:numPr>
          <w:ilvl w:val="0"/>
          <w:numId w:val="2"/>
        </w:numPr>
        <w:rPr>
          <w:rFonts w:cs="Tahoma"/>
          <w:spacing w:val="-2"/>
          <w:sz w:val="20"/>
          <w:szCs w:val="20"/>
        </w:rPr>
      </w:pPr>
      <w:r w:rsidRPr="00933BF7">
        <w:rPr>
          <w:rFonts w:cs="Tahoma"/>
          <w:spacing w:val="-2"/>
          <w:sz w:val="20"/>
          <w:szCs w:val="20"/>
        </w:rPr>
        <w:t>Coordination with the Army Corps of Engineers for a large flood control project</w:t>
      </w:r>
    </w:p>
    <w:p w:rsidR="00861CDA" w:rsidRPr="00933BF7" w:rsidRDefault="00861CDA" w:rsidP="00861CDA">
      <w:pPr>
        <w:numPr>
          <w:ilvl w:val="0"/>
          <w:numId w:val="2"/>
        </w:numPr>
        <w:rPr>
          <w:rFonts w:cs="Tahoma"/>
          <w:spacing w:val="-2"/>
          <w:sz w:val="20"/>
          <w:szCs w:val="20"/>
        </w:rPr>
      </w:pPr>
      <w:r w:rsidRPr="00933BF7">
        <w:rPr>
          <w:rFonts w:cs="Tahoma"/>
          <w:spacing w:val="-2"/>
          <w:sz w:val="20"/>
          <w:szCs w:val="20"/>
        </w:rPr>
        <w:t xml:space="preserve">Capital implementation of a renewed transportation tax </w:t>
      </w:r>
    </w:p>
    <w:p w:rsidR="00861CDA" w:rsidRDefault="00861CDA" w:rsidP="00861CDA">
      <w:pPr>
        <w:numPr>
          <w:ilvl w:val="0"/>
          <w:numId w:val="2"/>
        </w:numPr>
        <w:rPr>
          <w:rFonts w:cs="Tahoma"/>
          <w:spacing w:val="-2"/>
          <w:sz w:val="20"/>
          <w:szCs w:val="20"/>
        </w:rPr>
      </w:pPr>
      <w:r w:rsidRPr="00933BF7">
        <w:rPr>
          <w:rFonts w:cs="Tahoma"/>
          <w:spacing w:val="-2"/>
          <w:sz w:val="20"/>
          <w:szCs w:val="20"/>
        </w:rPr>
        <w:t>Smart growth through regional plan management, and zoning code changes.</w:t>
      </w:r>
    </w:p>
    <w:p w:rsidR="00861CDA" w:rsidRDefault="00861CDA" w:rsidP="00861CDA">
      <w:pPr>
        <w:rPr>
          <w:rFonts w:cs="Tahoma"/>
          <w:spacing w:val="-2"/>
          <w:sz w:val="20"/>
          <w:szCs w:val="20"/>
        </w:rPr>
      </w:pPr>
    </w:p>
    <w:p w:rsidR="00861CDA" w:rsidRPr="00933BF7" w:rsidRDefault="00861CDA" w:rsidP="00861CDA">
      <w:pPr>
        <w:rPr>
          <w:rFonts w:cs="Tahoma"/>
          <w:b/>
          <w:spacing w:val="-2"/>
          <w:sz w:val="20"/>
          <w:szCs w:val="20"/>
          <w:u w:val="single"/>
        </w:rPr>
      </w:pPr>
      <w:r w:rsidRPr="00933BF7">
        <w:rPr>
          <w:rFonts w:cs="Tahoma"/>
          <w:b/>
          <w:spacing w:val="-2"/>
          <w:sz w:val="20"/>
          <w:szCs w:val="20"/>
          <w:u w:val="single"/>
        </w:rPr>
        <w:t>THE POSITION</w:t>
      </w:r>
    </w:p>
    <w:p w:rsidR="00861CDA" w:rsidRPr="00933BF7" w:rsidRDefault="00861CDA" w:rsidP="00861CDA">
      <w:pPr>
        <w:rPr>
          <w:rFonts w:cs="Tahoma"/>
          <w:spacing w:val="-2"/>
          <w:sz w:val="20"/>
          <w:szCs w:val="20"/>
        </w:rPr>
      </w:pPr>
      <w:r w:rsidRPr="00933BF7">
        <w:rPr>
          <w:rFonts w:cs="Tahoma"/>
          <w:spacing w:val="-2"/>
          <w:sz w:val="20"/>
          <w:szCs w:val="20"/>
        </w:rPr>
        <w:t>The City’s two Deputy City Manager’s lead in innovation as chief operating officers; each having responsibility for approximately half of the city’s operations and services. The vacant Deputy City Manager position is currently assigned the fol</w:t>
      </w:r>
      <w:r>
        <w:rPr>
          <w:rFonts w:cs="Tahoma"/>
          <w:spacing w:val="-2"/>
          <w:sz w:val="20"/>
          <w:szCs w:val="20"/>
        </w:rPr>
        <w:t>lowing operations and services:</w:t>
      </w:r>
    </w:p>
    <w:p w:rsidR="00861CDA" w:rsidRPr="00933BF7" w:rsidRDefault="00861CDA" w:rsidP="00861CDA">
      <w:pPr>
        <w:numPr>
          <w:ilvl w:val="0"/>
          <w:numId w:val="4"/>
        </w:numPr>
        <w:rPr>
          <w:rFonts w:cs="Tahoma"/>
          <w:spacing w:val="-2"/>
          <w:sz w:val="20"/>
          <w:szCs w:val="20"/>
        </w:rPr>
      </w:pPr>
      <w:r w:rsidRPr="00933BF7">
        <w:rPr>
          <w:rFonts w:cs="Tahoma"/>
          <w:spacing w:val="-2"/>
          <w:sz w:val="20"/>
          <w:szCs w:val="20"/>
        </w:rPr>
        <w:t>Public Works includes Environmental Services, Fleet, Parks, Streets, Cemetery, Sustainability, Recreation, Solid Waste Collections, Landfill, and Facilities Maintenance</w:t>
      </w:r>
    </w:p>
    <w:p w:rsidR="00861CDA" w:rsidRPr="00933BF7" w:rsidRDefault="00861CDA" w:rsidP="00861CDA">
      <w:pPr>
        <w:numPr>
          <w:ilvl w:val="0"/>
          <w:numId w:val="4"/>
        </w:numPr>
        <w:rPr>
          <w:rFonts w:cs="Tahoma"/>
          <w:spacing w:val="-2"/>
          <w:sz w:val="20"/>
          <w:szCs w:val="20"/>
        </w:rPr>
      </w:pPr>
      <w:r w:rsidRPr="00933BF7">
        <w:rPr>
          <w:rFonts w:cs="Tahoma"/>
          <w:spacing w:val="-2"/>
          <w:sz w:val="20"/>
          <w:szCs w:val="20"/>
        </w:rPr>
        <w:t xml:space="preserve">Risk Management </w:t>
      </w:r>
    </w:p>
    <w:p w:rsidR="00861CDA" w:rsidRPr="00933BF7" w:rsidRDefault="00861CDA" w:rsidP="00861CDA">
      <w:pPr>
        <w:numPr>
          <w:ilvl w:val="0"/>
          <w:numId w:val="4"/>
        </w:numPr>
        <w:rPr>
          <w:rFonts w:cs="Tahoma"/>
          <w:spacing w:val="-2"/>
          <w:sz w:val="20"/>
          <w:szCs w:val="20"/>
        </w:rPr>
      </w:pPr>
      <w:r w:rsidRPr="00933BF7">
        <w:rPr>
          <w:rFonts w:cs="Tahoma"/>
          <w:spacing w:val="-2"/>
          <w:sz w:val="20"/>
          <w:szCs w:val="20"/>
        </w:rPr>
        <w:t>Human Resources</w:t>
      </w:r>
    </w:p>
    <w:p w:rsidR="00861CDA" w:rsidRPr="00933BF7" w:rsidRDefault="00861CDA" w:rsidP="00861CDA">
      <w:pPr>
        <w:numPr>
          <w:ilvl w:val="0"/>
          <w:numId w:val="4"/>
        </w:numPr>
        <w:rPr>
          <w:rFonts w:cs="Tahoma"/>
          <w:spacing w:val="-2"/>
          <w:sz w:val="20"/>
          <w:szCs w:val="20"/>
        </w:rPr>
      </w:pPr>
      <w:r w:rsidRPr="00933BF7">
        <w:rPr>
          <w:rFonts w:cs="Tahoma"/>
          <w:spacing w:val="-2"/>
          <w:sz w:val="20"/>
          <w:szCs w:val="20"/>
        </w:rPr>
        <w:t>Police Department includes Patrol and Support Services</w:t>
      </w:r>
    </w:p>
    <w:p w:rsidR="00861CDA" w:rsidRPr="00933BF7" w:rsidRDefault="00861CDA" w:rsidP="00861CDA">
      <w:pPr>
        <w:numPr>
          <w:ilvl w:val="0"/>
          <w:numId w:val="4"/>
        </w:numPr>
        <w:rPr>
          <w:rFonts w:cs="Tahoma"/>
          <w:spacing w:val="-2"/>
          <w:sz w:val="20"/>
          <w:szCs w:val="20"/>
        </w:rPr>
      </w:pPr>
      <w:r w:rsidRPr="00933BF7">
        <w:rPr>
          <w:rFonts w:cs="Tahoma"/>
          <w:spacing w:val="-2"/>
          <w:sz w:val="20"/>
          <w:szCs w:val="20"/>
        </w:rPr>
        <w:t>Fire Department includes Operations, Support Services, and Community Risk Reduction</w:t>
      </w:r>
    </w:p>
    <w:p w:rsidR="00861CDA" w:rsidRPr="00933BF7" w:rsidRDefault="00861CDA" w:rsidP="00861CDA">
      <w:pPr>
        <w:numPr>
          <w:ilvl w:val="0"/>
          <w:numId w:val="4"/>
        </w:numPr>
        <w:rPr>
          <w:rFonts w:cs="Tahoma"/>
          <w:spacing w:val="-2"/>
          <w:sz w:val="20"/>
          <w:szCs w:val="20"/>
        </w:rPr>
      </w:pPr>
      <w:r w:rsidRPr="00933BF7">
        <w:rPr>
          <w:rFonts w:cs="Tahoma"/>
          <w:spacing w:val="-2"/>
          <w:sz w:val="20"/>
          <w:szCs w:val="20"/>
        </w:rPr>
        <w:t>City Clerk’s Office</w:t>
      </w:r>
    </w:p>
    <w:p w:rsidR="00861CDA" w:rsidRPr="00933BF7" w:rsidRDefault="00861CDA" w:rsidP="00861CDA">
      <w:pPr>
        <w:numPr>
          <w:ilvl w:val="0"/>
          <w:numId w:val="4"/>
        </w:numPr>
        <w:rPr>
          <w:rFonts w:cs="Tahoma"/>
          <w:spacing w:val="-2"/>
          <w:sz w:val="20"/>
          <w:szCs w:val="20"/>
        </w:rPr>
      </w:pPr>
      <w:r w:rsidRPr="00933BF7">
        <w:rPr>
          <w:rFonts w:cs="Tahoma"/>
          <w:spacing w:val="-2"/>
          <w:sz w:val="20"/>
          <w:szCs w:val="20"/>
        </w:rPr>
        <w:t>Management Analysts including State and Federal Legislative agenda, and Office of Labor Standards</w:t>
      </w:r>
    </w:p>
    <w:p w:rsidR="00861CDA" w:rsidRPr="00933BF7" w:rsidRDefault="00861CDA" w:rsidP="00861CDA">
      <w:pPr>
        <w:rPr>
          <w:rFonts w:cs="Tahoma"/>
          <w:spacing w:val="-2"/>
          <w:sz w:val="20"/>
          <w:szCs w:val="20"/>
        </w:rPr>
      </w:pPr>
    </w:p>
    <w:p w:rsidR="00861CDA" w:rsidRPr="00933BF7" w:rsidRDefault="00861CDA" w:rsidP="00861CDA">
      <w:pPr>
        <w:rPr>
          <w:rFonts w:cs="Tahoma"/>
          <w:spacing w:val="-2"/>
          <w:sz w:val="20"/>
          <w:szCs w:val="20"/>
        </w:rPr>
      </w:pPr>
      <w:r w:rsidRPr="00933BF7">
        <w:rPr>
          <w:rFonts w:cs="Tahoma"/>
          <w:spacing w:val="-2"/>
          <w:sz w:val="20"/>
          <w:szCs w:val="20"/>
        </w:rPr>
        <w:t xml:space="preserve">Responsibilities include advising City management and City Council on effective, efficient and economical management; coordinating divisions towards achievement of organization goals and objectives; strategic planning; and submitting reports and recommendations. </w:t>
      </w:r>
    </w:p>
    <w:p w:rsidR="00861CDA" w:rsidRPr="00933BF7" w:rsidRDefault="00861CDA" w:rsidP="00861CDA">
      <w:pPr>
        <w:rPr>
          <w:rFonts w:cs="Tahoma"/>
          <w:spacing w:val="-2"/>
          <w:sz w:val="20"/>
          <w:szCs w:val="20"/>
        </w:rPr>
      </w:pPr>
    </w:p>
    <w:p w:rsidR="00861CDA" w:rsidRPr="00933BF7" w:rsidRDefault="00861CDA" w:rsidP="00861CDA">
      <w:pPr>
        <w:rPr>
          <w:rFonts w:cs="Tahoma"/>
          <w:spacing w:val="-2"/>
          <w:sz w:val="20"/>
          <w:szCs w:val="20"/>
        </w:rPr>
      </w:pPr>
      <w:r w:rsidRPr="00933BF7">
        <w:rPr>
          <w:rFonts w:cs="Tahoma"/>
          <w:spacing w:val="-2"/>
          <w:sz w:val="20"/>
          <w:szCs w:val="20"/>
        </w:rPr>
        <w:t>Key considerations include:</w:t>
      </w:r>
    </w:p>
    <w:p w:rsidR="00861CDA" w:rsidRPr="00933BF7" w:rsidRDefault="00861CDA" w:rsidP="00861CDA">
      <w:pPr>
        <w:numPr>
          <w:ilvl w:val="0"/>
          <w:numId w:val="3"/>
        </w:numPr>
        <w:rPr>
          <w:rFonts w:cs="Tahoma"/>
          <w:spacing w:val="-2"/>
          <w:sz w:val="20"/>
          <w:szCs w:val="20"/>
        </w:rPr>
      </w:pPr>
      <w:r w:rsidRPr="00933BF7">
        <w:rPr>
          <w:rFonts w:cs="Tahoma"/>
          <w:spacing w:val="-2"/>
          <w:sz w:val="20"/>
          <w:szCs w:val="20"/>
        </w:rPr>
        <w:t>Ability to integrate with internal staff and build community partnerships</w:t>
      </w:r>
    </w:p>
    <w:p w:rsidR="00861CDA" w:rsidRPr="00933BF7" w:rsidRDefault="00861CDA" w:rsidP="00861CDA">
      <w:pPr>
        <w:numPr>
          <w:ilvl w:val="0"/>
          <w:numId w:val="3"/>
        </w:numPr>
        <w:rPr>
          <w:rFonts w:cs="Tahoma"/>
          <w:spacing w:val="-2"/>
          <w:sz w:val="20"/>
          <w:szCs w:val="20"/>
        </w:rPr>
      </w:pPr>
      <w:r w:rsidRPr="00933BF7">
        <w:rPr>
          <w:rFonts w:cs="Tahoma"/>
          <w:spacing w:val="-2"/>
          <w:sz w:val="20"/>
          <w:szCs w:val="20"/>
        </w:rPr>
        <w:t>Ability to work effectively with elected officials in presenting information and balancing work requests</w:t>
      </w:r>
    </w:p>
    <w:p w:rsidR="00861CDA" w:rsidRPr="00933BF7" w:rsidRDefault="00861CDA" w:rsidP="00861CDA">
      <w:pPr>
        <w:numPr>
          <w:ilvl w:val="0"/>
          <w:numId w:val="3"/>
        </w:numPr>
        <w:rPr>
          <w:rFonts w:cs="Tahoma"/>
          <w:spacing w:val="-2"/>
          <w:sz w:val="20"/>
          <w:szCs w:val="20"/>
        </w:rPr>
      </w:pPr>
      <w:r w:rsidRPr="00933BF7">
        <w:rPr>
          <w:rFonts w:cs="Tahoma"/>
          <w:spacing w:val="-2"/>
          <w:sz w:val="20"/>
          <w:szCs w:val="20"/>
        </w:rPr>
        <w:t>Experience with the state legislative process</w:t>
      </w:r>
    </w:p>
    <w:p w:rsidR="00861CDA" w:rsidRPr="00933BF7" w:rsidRDefault="00861CDA" w:rsidP="00861CDA">
      <w:pPr>
        <w:numPr>
          <w:ilvl w:val="0"/>
          <w:numId w:val="3"/>
        </w:numPr>
        <w:rPr>
          <w:rFonts w:cs="Tahoma"/>
          <w:spacing w:val="-2"/>
          <w:sz w:val="20"/>
          <w:szCs w:val="20"/>
        </w:rPr>
      </w:pPr>
      <w:r w:rsidRPr="00933BF7">
        <w:rPr>
          <w:rFonts w:cs="Tahoma"/>
          <w:spacing w:val="-2"/>
          <w:sz w:val="20"/>
          <w:szCs w:val="20"/>
        </w:rPr>
        <w:t>Budget expertise during times of growth and decline</w:t>
      </w:r>
    </w:p>
    <w:p w:rsidR="00861CDA" w:rsidRPr="00933BF7" w:rsidRDefault="00861CDA" w:rsidP="00861CDA">
      <w:pPr>
        <w:numPr>
          <w:ilvl w:val="0"/>
          <w:numId w:val="3"/>
        </w:numPr>
        <w:rPr>
          <w:rFonts w:cs="Tahoma"/>
          <w:spacing w:val="-2"/>
          <w:sz w:val="20"/>
          <w:szCs w:val="20"/>
        </w:rPr>
      </w:pPr>
      <w:r w:rsidRPr="00933BF7">
        <w:rPr>
          <w:rFonts w:cs="Tahoma"/>
          <w:spacing w:val="-2"/>
          <w:sz w:val="20"/>
          <w:szCs w:val="20"/>
        </w:rPr>
        <w:t>Ability to solve problems using innovative solutions and strong negotiation skills</w:t>
      </w:r>
    </w:p>
    <w:p w:rsidR="00861CDA" w:rsidRPr="00933BF7" w:rsidRDefault="00861CDA" w:rsidP="00861CDA">
      <w:pPr>
        <w:rPr>
          <w:rFonts w:cs="Tahoma"/>
          <w:spacing w:val="-2"/>
          <w:sz w:val="20"/>
          <w:szCs w:val="20"/>
        </w:rPr>
      </w:pPr>
    </w:p>
    <w:p w:rsidR="00861CDA" w:rsidRPr="00933BF7" w:rsidRDefault="00861CDA" w:rsidP="00861CDA">
      <w:pPr>
        <w:rPr>
          <w:rFonts w:cs="Tahoma"/>
          <w:spacing w:val="-2"/>
          <w:sz w:val="20"/>
          <w:szCs w:val="20"/>
        </w:rPr>
      </w:pPr>
      <w:r w:rsidRPr="00933BF7">
        <w:rPr>
          <w:rFonts w:cs="Tahoma"/>
          <w:spacing w:val="-2"/>
          <w:sz w:val="20"/>
          <w:szCs w:val="20"/>
        </w:rPr>
        <w:t xml:space="preserve">For more detailed job description information please visit: </w:t>
      </w:r>
    </w:p>
    <w:p w:rsidR="00861CDA" w:rsidRDefault="00861CDA" w:rsidP="00861CDA">
      <w:pPr>
        <w:rPr>
          <w:rFonts w:cs="Tahoma"/>
          <w:spacing w:val="-2"/>
          <w:sz w:val="20"/>
          <w:szCs w:val="20"/>
        </w:rPr>
      </w:pPr>
      <w:hyperlink r:id="rId7" w:history="1">
        <w:r w:rsidRPr="00C810DF">
          <w:rPr>
            <w:rStyle w:val="Hyperlink"/>
            <w:rFonts w:cs="Tahoma"/>
            <w:spacing w:val="-2"/>
            <w:sz w:val="20"/>
            <w:szCs w:val="20"/>
          </w:rPr>
          <w:t>https://www.flagstaff.az.gov/DocumentCenter/View/48902</w:t>
        </w:r>
      </w:hyperlink>
      <w:r>
        <w:rPr>
          <w:rFonts w:cs="Tahoma"/>
          <w:spacing w:val="-2"/>
          <w:sz w:val="20"/>
          <w:szCs w:val="20"/>
        </w:rPr>
        <w:t xml:space="preserve"> </w:t>
      </w:r>
    </w:p>
    <w:p w:rsidR="00861CDA" w:rsidRDefault="00861CDA" w:rsidP="00861CDA">
      <w:pPr>
        <w:rPr>
          <w:rFonts w:cs="Tahoma"/>
          <w:spacing w:val="-2"/>
          <w:sz w:val="20"/>
          <w:szCs w:val="20"/>
        </w:rPr>
      </w:pPr>
    </w:p>
    <w:p w:rsidR="00861CDA" w:rsidRPr="00933BF7" w:rsidRDefault="00861CDA" w:rsidP="00861CDA">
      <w:pPr>
        <w:rPr>
          <w:rFonts w:cs="Tahoma"/>
          <w:b/>
          <w:spacing w:val="-2"/>
          <w:sz w:val="20"/>
          <w:szCs w:val="20"/>
          <w:u w:val="single"/>
        </w:rPr>
      </w:pPr>
      <w:r w:rsidRPr="00933BF7">
        <w:rPr>
          <w:rFonts w:cs="Tahoma"/>
          <w:b/>
          <w:spacing w:val="-2"/>
          <w:sz w:val="20"/>
          <w:szCs w:val="20"/>
          <w:u w:val="single"/>
        </w:rPr>
        <w:t>MINIMUM REQUIREMENTS</w:t>
      </w:r>
    </w:p>
    <w:p w:rsidR="00861CDA" w:rsidRPr="00933BF7" w:rsidRDefault="00861CDA" w:rsidP="00861CDA">
      <w:pPr>
        <w:numPr>
          <w:ilvl w:val="0"/>
          <w:numId w:val="5"/>
        </w:numPr>
        <w:rPr>
          <w:rFonts w:cs="Tahoma"/>
          <w:spacing w:val="-2"/>
          <w:sz w:val="20"/>
          <w:szCs w:val="20"/>
        </w:rPr>
      </w:pPr>
      <w:r w:rsidRPr="00933BF7">
        <w:rPr>
          <w:rFonts w:cs="Tahoma"/>
          <w:spacing w:val="-2"/>
          <w:sz w:val="20"/>
          <w:szCs w:val="20"/>
        </w:rPr>
        <w:lastRenderedPageBreak/>
        <w:t>Bachelor’s Degree in Public Administration, Business Administration, Management, or a related field.</w:t>
      </w:r>
    </w:p>
    <w:p w:rsidR="00861CDA" w:rsidRPr="00933BF7" w:rsidRDefault="00861CDA" w:rsidP="00861CDA">
      <w:pPr>
        <w:numPr>
          <w:ilvl w:val="0"/>
          <w:numId w:val="5"/>
        </w:numPr>
        <w:rPr>
          <w:rFonts w:cs="Tahoma"/>
          <w:spacing w:val="-2"/>
          <w:sz w:val="20"/>
          <w:szCs w:val="20"/>
        </w:rPr>
      </w:pPr>
      <w:r w:rsidRPr="00933BF7">
        <w:rPr>
          <w:rFonts w:cs="Tahoma"/>
          <w:spacing w:val="-2"/>
          <w:sz w:val="20"/>
          <w:szCs w:val="20"/>
        </w:rPr>
        <w:t>Ten years of administrative and professional high-level experience related to budgeting, strategic planning, and communication with Council or a similar governing board.</w:t>
      </w:r>
    </w:p>
    <w:p w:rsidR="00861CDA" w:rsidRPr="00933BF7" w:rsidRDefault="00861CDA" w:rsidP="00861CDA">
      <w:pPr>
        <w:numPr>
          <w:ilvl w:val="0"/>
          <w:numId w:val="5"/>
        </w:numPr>
        <w:rPr>
          <w:rFonts w:cs="Tahoma"/>
          <w:spacing w:val="-2"/>
          <w:sz w:val="20"/>
          <w:szCs w:val="20"/>
        </w:rPr>
      </w:pPr>
      <w:r w:rsidRPr="00933BF7">
        <w:rPr>
          <w:rFonts w:cs="Tahoma"/>
          <w:spacing w:val="-2"/>
          <w:sz w:val="20"/>
          <w:szCs w:val="20"/>
        </w:rPr>
        <w:t>Five years of supervisory experience.</w:t>
      </w:r>
    </w:p>
    <w:p w:rsidR="00861CDA" w:rsidRPr="00933BF7" w:rsidRDefault="00861CDA" w:rsidP="00861CDA">
      <w:pPr>
        <w:numPr>
          <w:ilvl w:val="0"/>
          <w:numId w:val="5"/>
        </w:numPr>
        <w:rPr>
          <w:rFonts w:cs="Tahoma"/>
          <w:spacing w:val="-2"/>
          <w:sz w:val="20"/>
          <w:szCs w:val="20"/>
        </w:rPr>
      </w:pPr>
      <w:r w:rsidRPr="00933BF7">
        <w:rPr>
          <w:rFonts w:cs="Tahoma"/>
          <w:spacing w:val="-2"/>
          <w:sz w:val="20"/>
          <w:szCs w:val="20"/>
        </w:rPr>
        <w:t>Five years of computer experience including Microsoft products, social media applications, and the Internet.</w:t>
      </w:r>
    </w:p>
    <w:p w:rsidR="00861CDA" w:rsidRPr="00933BF7" w:rsidRDefault="00861CDA" w:rsidP="00861CDA">
      <w:pPr>
        <w:numPr>
          <w:ilvl w:val="0"/>
          <w:numId w:val="5"/>
        </w:numPr>
        <w:rPr>
          <w:rFonts w:cs="Tahoma"/>
          <w:spacing w:val="-2"/>
          <w:sz w:val="20"/>
          <w:szCs w:val="20"/>
        </w:rPr>
      </w:pPr>
      <w:r w:rsidRPr="00933BF7">
        <w:rPr>
          <w:rFonts w:cs="Tahoma"/>
          <w:spacing w:val="-2"/>
          <w:sz w:val="20"/>
          <w:szCs w:val="20"/>
        </w:rPr>
        <w:t>Or any combination of education, experience, and training equivalent to the above Minimum Requirements.</w:t>
      </w:r>
    </w:p>
    <w:p w:rsidR="00861CDA" w:rsidRPr="00933BF7" w:rsidRDefault="00861CDA" w:rsidP="00861CDA">
      <w:pPr>
        <w:rPr>
          <w:rFonts w:cs="Tahoma"/>
          <w:spacing w:val="-2"/>
          <w:sz w:val="20"/>
          <w:szCs w:val="20"/>
        </w:rPr>
      </w:pPr>
    </w:p>
    <w:p w:rsidR="00861CDA" w:rsidRPr="00933BF7" w:rsidRDefault="00861CDA" w:rsidP="00861CDA">
      <w:pPr>
        <w:rPr>
          <w:rFonts w:cs="Tahoma"/>
          <w:b/>
          <w:spacing w:val="-2"/>
          <w:sz w:val="20"/>
          <w:szCs w:val="20"/>
          <w:u w:val="single"/>
        </w:rPr>
      </w:pPr>
      <w:r w:rsidRPr="00933BF7">
        <w:rPr>
          <w:rFonts w:cs="Tahoma"/>
          <w:b/>
          <w:spacing w:val="-2"/>
          <w:sz w:val="20"/>
          <w:szCs w:val="20"/>
          <w:u w:val="single"/>
        </w:rPr>
        <w:t>DESIRED EXPERIENCE AND TRAINING</w:t>
      </w:r>
    </w:p>
    <w:p w:rsidR="00861CDA" w:rsidRPr="00933BF7" w:rsidRDefault="00861CDA" w:rsidP="00861CDA">
      <w:pPr>
        <w:numPr>
          <w:ilvl w:val="0"/>
          <w:numId w:val="6"/>
        </w:numPr>
        <w:rPr>
          <w:rFonts w:cs="Tahoma"/>
          <w:spacing w:val="-2"/>
          <w:sz w:val="20"/>
          <w:szCs w:val="20"/>
        </w:rPr>
      </w:pPr>
      <w:r w:rsidRPr="00933BF7">
        <w:rPr>
          <w:rFonts w:cs="Tahoma"/>
          <w:spacing w:val="-2"/>
          <w:sz w:val="20"/>
          <w:szCs w:val="20"/>
        </w:rPr>
        <w:t>Master’s Degree in Public Administration, Business Administration, Management, or a related field preferred.</w:t>
      </w:r>
    </w:p>
    <w:p w:rsidR="00861CDA" w:rsidRDefault="00861CDA" w:rsidP="00861CDA">
      <w:pPr>
        <w:numPr>
          <w:ilvl w:val="0"/>
          <w:numId w:val="6"/>
        </w:numPr>
        <w:rPr>
          <w:rFonts w:cs="Tahoma"/>
          <w:spacing w:val="-2"/>
          <w:sz w:val="20"/>
          <w:szCs w:val="20"/>
        </w:rPr>
      </w:pPr>
      <w:r w:rsidRPr="00933BF7">
        <w:rPr>
          <w:rFonts w:cs="Tahoma"/>
          <w:spacing w:val="-2"/>
          <w:sz w:val="20"/>
          <w:szCs w:val="20"/>
        </w:rPr>
        <w:t>10 years of supervisory experience.</w:t>
      </w:r>
    </w:p>
    <w:p w:rsidR="00861CDA" w:rsidRDefault="00861CDA" w:rsidP="00861CDA">
      <w:pPr>
        <w:rPr>
          <w:rFonts w:cs="Tahoma"/>
          <w:spacing w:val="-2"/>
          <w:sz w:val="20"/>
          <w:szCs w:val="20"/>
        </w:rPr>
      </w:pPr>
    </w:p>
    <w:p w:rsidR="00861CDA" w:rsidRPr="00933BF7" w:rsidRDefault="00861CDA" w:rsidP="00861CDA">
      <w:pPr>
        <w:rPr>
          <w:rFonts w:cs="Tahoma"/>
          <w:b/>
          <w:spacing w:val="-2"/>
          <w:sz w:val="20"/>
          <w:szCs w:val="20"/>
          <w:u w:val="single"/>
        </w:rPr>
      </w:pPr>
      <w:r w:rsidRPr="00933BF7">
        <w:rPr>
          <w:rFonts w:cs="Tahoma"/>
          <w:b/>
          <w:spacing w:val="-2"/>
          <w:sz w:val="20"/>
          <w:szCs w:val="20"/>
          <w:u w:val="single"/>
        </w:rPr>
        <w:t>COMPENSATION</w:t>
      </w:r>
    </w:p>
    <w:p w:rsidR="00861CDA" w:rsidRPr="00933BF7" w:rsidRDefault="00861CDA" w:rsidP="00861CDA">
      <w:pPr>
        <w:rPr>
          <w:rFonts w:cs="Tahoma"/>
          <w:spacing w:val="-2"/>
          <w:sz w:val="20"/>
          <w:szCs w:val="20"/>
        </w:rPr>
      </w:pPr>
      <w:r w:rsidRPr="00933BF7">
        <w:rPr>
          <w:rFonts w:cs="Tahoma"/>
          <w:spacing w:val="-2"/>
          <w:sz w:val="20"/>
          <w:szCs w:val="20"/>
        </w:rPr>
        <w:t>The total compensation package includes group benefits and a beginning annual salary of $129,369.14 to midpoint of $168,179.86 based on the candidate’s qualifications,              experience and equity within the City of Flagstaff.  The group benefits consist of:</w:t>
      </w:r>
    </w:p>
    <w:p w:rsidR="00861CDA" w:rsidRPr="00933BF7" w:rsidRDefault="00861CDA" w:rsidP="00861CDA">
      <w:pPr>
        <w:rPr>
          <w:rFonts w:cs="Tahoma"/>
          <w:spacing w:val="-2"/>
          <w:sz w:val="20"/>
          <w:szCs w:val="20"/>
        </w:rPr>
      </w:pPr>
    </w:p>
    <w:p w:rsidR="00861CDA" w:rsidRPr="00933BF7" w:rsidRDefault="00861CDA" w:rsidP="00861CDA">
      <w:pPr>
        <w:numPr>
          <w:ilvl w:val="0"/>
          <w:numId w:val="7"/>
        </w:numPr>
        <w:rPr>
          <w:rFonts w:cs="Tahoma"/>
          <w:spacing w:val="-2"/>
          <w:sz w:val="20"/>
          <w:szCs w:val="20"/>
        </w:rPr>
      </w:pPr>
      <w:r w:rsidRPr="00933BF7">
        <w:rPr>
          <w:rFonts w:cs="Tahoma"/>
          <w:spacing w:val="-2"/>
          <w:sz w:val="20"/>
          <w:szCs w:val="20"/>
        </w:rPr>
        <w:t>Arizona State Retirement System (ASRS)</w:t>
      </w:r>
    </w:p>
    <w:p w:rsidR="00861CDA" w:rsidRPr="00933BF7" w:rsidRDefault="00861CDA" w:rsidP="00861CDA">
      <w:pPr>
        <w:numPr>
          <w:ilvl w:val="0"/>
          <w:numId w:val="7"/>
        </w:numPr>
        <w:rPr>
          <w:rFonts w:cs="Tahoma"/>
          <w:spacing w:val="-2"/>
          <w:sz w:val="20"/>
          <w:szCs w:val="20"/>
        </w:rPr>
      </w:pPr>
      <w:r w:rsidRPr="00933BF7">
        <w:rPr>
          <w:rFonts w:cs="Tahoma"/>
          <w:spacing w:val="-2"/>
          <w:sz w:val="20"/>
          <w:szCs w:val="20"/>
        </w:rPr>
        <w:t>Deferred Compensation plan</w:t>
      </w:r>
    </w:p>
    <w:p w:rsidR="00861CDA" w:rsidRPr="00933BF7" w:rsidRDefault="00861CDA" w:rsidP="00861CDA">
      <w:pPr>
        <w:numPr>
          <w:ilvl w:val="0"/>
          <w:numId w:val="7"/>
        </w:numPr>
        <w:rPr>
          <w:rFonts w:cs="Tahoma"/>
          <w:spacing w:val="-2"/>
          <w:sz w:val="20"/>
          <w:szCs w:val="20"/>
        </w:rPr>
      </w:pPr>
      <w:r w:rsidRPr="00933BF7">
        <w:rPr>
          <w:rFonts w:cs="Tahoma"/>
          <w:spacing w:val="-2"/>
          <w:sz w:val="20"/>
          <w:szCs w:val="20"/>
        </w:rPr>
        <w:t>Group insurance including health, dental, and vision coverage</w:t>
      </w:r>
    </w:p>
    <w:p w:rsidR="00861CDA" w:rsidRPr="00933BF7" w:rsidRDefault="00861CDA" w:rsidP="00861CDA">
      <w:pPr>
        <w:numPr>
          <w:ilvl w:val="0"/>
          <w:numId w:val="7"/>
        </w:numPr>
        <w:rPr>
          <w:rFonts w:cs="Tahoma"/>
          <w:spacing w:val="-2"/>
          <w:sz w:val="20"/>
          <w:szCs w:val="20"/>
        </w:rPr>
      </w:pPr>
      <w:r w:rsidRPr="00933BF7">
        <w:rPr>
          <w:rFonts w:cs="Tahoma"/>
          <w:spacing w:val="-2"/>
          <w:sz w:val="20"/>
          <w:szCs w:val="20"/>
        </w:rPr>
        <w:t>Life Insurance, Accidental Death &amp; Dismemberment and Voluntary Life Insurance</w:t>
      </w:r>
    </w:p>
    <w:p w:rsidR="00861CDA" w:rsidRPr="00933BF7" w:rsidRDefault="00861CDA" w:rsidP="00861CDA">
      <w:pPr>
        <w:numPr>
          <w:ilvl w:val="0"/>
          <w:numId w:val="7"/>
        </w:numPr>
        <w:rPr>
          <w:rFonts w:cs="Tahoma"/>
          <w:spacing w:val="-2"/>
          <w:sz w:val="20"/>
          <w:szCs w:val="20"/>
        </w:rPr>
      </w:pPr>
      <w:r w:rsidRPr="00933BF7">
        <w:rPr>
          <w:rFonts w:cs="Tahoma"/>
          <w:spacing w:val="-2"/>
          <w:sz w:val="20"/>
          <w:szCs w:val="20"/>
        </w:rPr>
        <w:t xml:space="preserve">Long-term disability through ASRS and voluntary short- </w:t>
      </w:r>
      <w:r w:rsidRPr="00933BF7">
        <w:rPr>
          <w:rFonts w:cs="Tahoma"/>
          <w:spacing w:val="-2"/>
          <w:sz w:val="20"/>
          <w:szCs w:val="20"/>
        </w:rPr>
        <w:tab/>
        <w:t>term disability</w:t>
      </w:r>
    </w:p>
    <w:p w:rsidR="00861CDA" w:rsidRPr="00933BF7" w:rsidRDefault="00861CDA" w:rsidP="00861CDA">
      <w:pPr>
        <w:numPr>
          <w:ilvl w:val="0"/>
          <w:numId w:val="7"/>
        </w:numPr>
        <w:rPr>
          <w:rFonts w:cs="Tahoma"/>
          <w:spacing w:val="-2"/>
          <w:sz w:val="20"/>
          <w:szCs w:val="20"/>
        </w:rPr>
      </w:pPr>
      <w:r w:rsidRPr="00933BF7">
        <w:rPr>
          <w:rFonts w:cs="Tahoma"/>
          <w:spacing w:val="-2"/>
          <w:sz w:val="20"/>
          <w:szCs w:val="20"/>
        </w:rPr>
        <w:t>Paid vacation and sick leave</w:t>
      </w:r>
    </w:p>
    <w:p w:rsidR="00861CDA" w:rsidRPr="00933BF7" w:rsidRDefault="00861CDA" w:rsidP="00861CDA">
      <w:pPr>
        <w:numPr>
          <w:ilvl w:val="0"/>
          <w:numId w:val="7"/>
        </w:numPr>
        <w:rPr>
          <w:rFonts w:cs="Tahoma"/>
          <w:spacing w:val="-2"/>
          <w:sz w:val="20"/>
          <w:szCs w:val="20"/>
        </w:rPr>
      </w:pPr>
      <w:r w:rsidRPr="00933BF7">
        <w:rPr>
          <w:rFonts w:cs="Tahoma"/>
          <w:spacing w:val="-2"/>
          <w:sz w:val="20"/>
          <w:szCs w:val="20"/>
        </w:rPr>
        <w:t>11 paid holidays including a floating holiday</w:t>
      </w:r>
    </w:p>
    <w:p w:rsidR="00861CDA" w:rsidRPr="00933BF7" w:rsidRDefault="00861CDA" w:rsidP="00861CDA">
      <w:pPr>
        <w:numPr>
          <w:ilvl w:val="0"/>
          <w:numId w:val="7"/>
        </w:numPr>
        <w:rPr>
          <w:rFonts w:cs="Tahoma"/>
          <w:spacing w:val="-2"/>
          <w:sz w:val="20"/>
          <w:szCs w:val="20"/>
        </w:rPr>
      </w:pPr>
      <w:r w:rsidRPr="00933BF7">
        <w:rPr>
          <w:rFonts w:cs="Tahoma"/>
          <w:spacing w:val="-2"/>
          <w:sz w:val="20"/>
          <w:szCs w:val="20"/>
        </w:rPr>
        <w:t>Wellness program</w:t>
      </w:r>
    </w:p>
    <w:p w:rsidR="00861CDA" w:rsidRDefault="00861CDA" w:rsidP="00861CDA">
      <w:pPr>
        <w:numPr>
          <w:ilvl w:val="0"/>
          <w:numId w:val="7"/>
        </w:numPr>
        <w:rPr>
          <w:rFonts w:cs="Tahoma"/>
          <w:spacing w:val="-2"/>
          <w:sz w:val="20"/>
          <w:szCs w:val="20"/>
        </w:rPr>
      </w:pPr>
      <w:r w:rsidRPr="00933BF7">
        <w:rPr>
          <w:rFonts w:cs="Tahoma"/>
          <w:spacing w:val="-2"/>
          <w:sz w:val="20"/>
          <w:szCs w:val="20"/>
        </w:rPr>
        <w:t>Voluntary Purchase Day Program</w:t>
      </w:r>
    </w:p>
    <w:p w:rsidR="00861CDA" w:rsidRPr="00ED0D72" w:rsidRDefault="00861CDA" w:rsidP="00861CDA">
      <w:pPr>
        <w:rPr>
          <w:rFonts w:cs="Tahoma"/>
          <w:spacing w:val="-2"/>
          <w:sz w:val="20"/>
          <w:szCs w:val="20"/>
        </w:rPr>
      </w:pPr>
    </w:p>
    <w:p w:rsidR="00861CDA" w:rsidRPr="00B17989" w:rsidRDefault="00861CDA" w:rsidP="00861CDA">
      <w:pPr>
        <w:rPr>
          <w:rFonts w:cs="Tahoma"/>
          <w:b/>
          <w:sz w:val="20"/>
          <w:szCs w:val="20"/>
          <w:u w:val="single"/>
        </w:rPr>
      </w:pPr>
      <w:r w:rsidRPr="00B17989">
        <w:rPr>
          <w:rFonts w:cs="Tahoma"/>
          <w:b/>
          <w:sz w:val="20"/>
          <w:szCs w:val="20"/>
          <w:u w:val="single"/>
        </w:rPr>
        <w:t>SELECTION PROCESS</w:t>
      </w:r>
    </w:p>
    <w:p w:rsidR="00861CDA" w:rsidRPr="00933BF7" w:rsidRDefault="00861CDA" w:rsidP="00861CDA">
      <w:pPr>
        <w:rPr>
          <w:rFonts w:cs="Tahoma"/>
          <w:sz w:val="20"/>
          <w:szCs w:val="20"/>
        </w:rPr>
      </w:pPr>
      <w:r w:rsidRPr="00933BF7">
        <w:rPr>
          <w:rFonts w:cs="Tahoma"/>
          <w:sz w:val="20"/>
          <w:szCs w:val="20"/>
        </w:rPr>
        <w:t xml:space="preserve">Interested candidates are encouraged to apply by submitting their information </w:t>
      </w:r>
      <w:proofErr w:type="gramStart"/>
      <w:r w:rsidRPr="00933BF7">
        <w:rPr>
          <w:rFonts w:cs="Tahoma"/>
          <w:sz w:val="20"/>
          <w:szCs w:val="20"/>
        </w:rPr>
        <w:t xml:space="preserve">at  </w:t>
      </w:r>
      <w:proofErr w:type="gramEnd"/>
      <w:r>
        <w:rPr>
          <w:rFonts w:cs="Tahoma"/>
          <w:sz w:val="20"/>
          <w:szCs w:val="20"/>
        </w:rPr>
        <w:fldChar w:fldCharType="begin"/>
      </w:r>
      <w:r>
        <w:rPr>
          <w:rFonts w:cs="Tahoma"/>
          <w:sz w:val="20"/>
          <w:szCs w:val="20"/>
        </w:rPr>
        <w:instrText xml:space="preserve"> HYPERLINK "http://</w:instrText>
      </w:r>
      <w:r w:rsidRPr="00933BF7">
        <w:rPr>
          <w:rFonts w:cs="Tahoma"/>
          <w:sz w:val="20"/>
          <w:szCs w:val="20"/>
        </w:rPr>
        <w:instrText>www.fla</w:instrText>
      </w:r>
      <w:r>
        <w:rPr>
          <w:rFonts w:cs="Tahoma"/>
          <w:sz w:val="20"/>
          <w:szCs w:val="20"/>
        </w:rPr>
        <w:instrText xml:space="preserve">gstaff.az.gov/jobs" </w:instrText>
      </w:r>
      <w:r>
        <w:rPr>
          <w:rFonts w:cs="Tahoma"/>
          <w:sz w:val="20"/>
          <w:szCs w:val="20"/>
        </w:rPr>
        <w:fldChar w:fldCharType="separate"/>
      </w:r>
      <w:r w:rsidRPr="00C810DF">
        <w:rPr>
          <w:rStyle w:val="Hyperlink"/>
          <w:rFonts w:cs="Tahoma"/>
          <w:sz w:val="20"/>
          <w:szCs w:val="20"/>
        </w:rPr>
        <w:t>www.flagstaff.az.gov/jobs</w:t>
      </w:r>
      <w:r>
        <w:rPr>
          <w:rFonts w:cs="Tahoma"/>
          <w:sz w:val="20"/>
          <w:szCs w:val="20"/>
        </w:rPr>
        <w:fldChar w:fldCharType="end"/>
      </w:r>
      <w:r>
        <w:rPr>
          <w:rFonts w:cs="Tahoma"/>
          <w:sz w:val="20"/>
          <w:szCs w:val="20"/>
        </w:rPr>
        <w:t xml:space="preserve">; via </w:t>
      </w:r>
      <w:r w:rsidRPr="00933BF7">
        <w:rPr>
          <w:rFonts w:cs="Tahoma"/>
          <w:sz w:val="20"/>
          <w:szCs w:val="20"/>
        </w:rPr>
        <w:t xml:space="preserve">e-mail to </w:t>
      </w:r>
      <w:hyperlink r:id="rId8" w:history="1">
        <w:r w:rsidRPr="00C810DF">
          <w:rPr>
            <w:rStyle w:val="Hyperlink"/>
            <w:rFonts w:cs="Tahoma"/>
            <w:sz w:val="20"/>
            <w:szCs w:val="20"/>
          </w:rPr>
          <w:t>human.resources@flagstaffaz.gov</w:t>
        </w:r>
      </w:hyperlink>
      <w:r>
        <w:rPr>
          <w:rFonts w:cs="Tahoma"/>
          <w:sz w:val="20"/>
          <w:szCs w:val="20"/>
        </w:rPr>
        <w:t xml:space="preserve">; </w:t>
      </w:r>
      <w:r w:rsidRPr="00933BF7">
        <w:rPr>
          <w:rFonts w:cs="Tahoma"/>
          <w:sz w:val="20"/>
          <w:szCs w:val="20"/>
        </w:rPr>
        <w:t>or via regular mail or fax to:</w:t>
      </w:r>
    </w:p>
    <w:p w:rsidR="00861CDA" w:rsidRPr="00933BF7" w:rsidRDefault="00861CDA" w:rsidP="00861CDA">
      <w:pPr>
        <w:jc w:val="center"/>
        <w:rPr>
          <w:rFonts w:cs="Tahoma"/>
          <w:sz w:val="20"/>
          <w:szCs w:val="20"/>
        </w:rPr>
      </w:pPr>
      <w:r w:rsidRPr="00933BF7">
        <w:rPr>
          <w:rFonts w:cs="Tahoma"/>
          <w:sz w:val="20"/>
          <w:szCs w:val="20"/>
        </w:rPr>
        <w:t>City of Flagstaff</w:t>
      </w:r>
    </w:p>
    <w:p w:rsidR="00861CDA" w:rsidRPr="00933BF7" w:rsidRDefault="00861CDA" w:rsidP="00861CDA">
      <w:pPr>
        <w:jc w:val="center"/>
        <w:rPr>
          <w:rFonts w:cs="Tahoma"/>
          <w:sz w:val="20"/>
          <w:szCs w:val="20"/>
        </w:rPr>
      </w:pPr>
      <w:r w:rsidRPr="00933BF7">
        <w:rPr>
          <w:rFonts w:cs="Tahoma"/>
          <w:sz w:val="20"/>
          <w:szCs w:val="20"/>
        </w:rPr>
        <w:t>211 West Aspen Avenue</w:t>
      </w:r>
    </w:p>
    <w:p w:rsidR="00861CDA" w:rsidRPr="00933BF7" w:rsidRDefault="00861CDA" w:rsidP="00861CDA">
      <w:pPr>
        <w:jc w:val="center"/>
        <w:rPr>
          <w:rFonts w:cs="Tahoma"/>
          <w:sz w:val="20"/>
          <w:szCs w:val="20"/>
        </w:rPr>
      </w:pPr>
      <w:r w:rsidRPr="00933BF7">
        <w:rPr>
          <w:rFonts w:cs="Tahoma"/>
          <w:sz w:val="20"/>
          <w:szCs w:val="20"/>
        </w:rPr>
        <w:t>Flagstaff, Arizona 86001</w:t>
      </w:r>
    </w:p>
    <w:p w:rsidR="00861CDA" w:rsidRPr="00933BF7" w:rsidRDefault="00861CDA" w:rsidP="00861CDA">
      <w:pPr>
        <w:jc w:val="center"/>
        <w:rPr>
          <w:rFonts w:cs="Tahoma"/>
          <w:sz w:val="20"/>
          <w:szCs w:val="20"/>
        </w:rPr>
      </w:pPr>
      <w:r w:rsidRPr="00933BF7">
        <w:rPr>
          <w:rFonts w:cs="Tahoma"/>
          <w:sz w:val="20"/>
          <w:szCs w:val="20"/>
        </w:rPr>
        <w:t>Fax: (928) 213-2089</w:t>
      </w:r>
    </w:p>
    <w:p w:rsidR="00861CDA" w:rsidRPr="00933BF7" w:rsidRDefault="00861CDA" w:rsidP="00861CDA">
      <w:pPr>
        <w:rPr>
          <w:rFonts w:cs="Tahoma"/>
          <w:sz w:val="20"/>
          <w:szCs w:val="20"/>
        </w:rPr>
      </w:pPr>
    </w:p>
    <w:p w:rsidR="00861CDA" w:rsidRPr="00933BF7" w:rsidRDefault="00861CDA" w:rsidP="00861CDA">
      <w:pPr>
        <w:rPr>
          <w:rFonts w:cs="Tahoma"/>
          <w:sz w:val="20"/>
          <w:szCs w:val="20"/>
        </w:rPr>
      </w:pPr>
      <w:r w:rsidRPr="00933BF7">
        <w:rPr>
          <w:rFonts w:cs="Tahoma"/>
          <w:sz w:val="20"/>
          <w:szCs w:val="20"/>
        </w:rPr>
        <w:t>All application packets must be received by 4PM AZ Time on May 3, 2019 regardless of the postmarked date.</w:t>
      </w:r>
    </w:p>
    <w:p w:rsidR="00861CDA" w:rsidRPr="00933BF7" w:rsidRDefault="00861CDA" w:rsidP="00861CDA">
      <w:pPr>
        <w:rPr>
          <w:rFonts w:cs="Tahoma"/>
          <w:sz w:val="20"/>
          <w:szCs w:val="20"/>
        </w:rPr>
      </w:pPr>
    </w:p>
    <w:p w:rsidR="00861CDA" w:rsidRPr="00933BF7" w:rsidRDefault="00861CDA" w:rsidP="00861CDA">
      <w:pPr>
        <w:rPr>
          <w:rFonts w:cs="Tahoma"/>
          <w:sz w:val="20"/>
          <w:szCs w:val="20"/>
        </w:rPr>
      </w:pPr>
      <w:r w:rsidRPr="00933BF7">
        <w:rPr>
          <w:rFonts w:cs="Tahoma"/>
          <w:sz w:val="20"/>
          <w:szCs w:val="20"/>
        </w:rPr>
        <w:t>Cover letter stating why they want to be a Deputy City Manager in Flagstaff at this point in their career;</w:t>
      </w:r>
    </w:p>
    <w:p w:rsidR="00861CDA" w:rsidRPr="00933BF7" w:rsidRDefault="00861CDA" w:rsidP="00861CDA">
      <w:pPr>
        <w:rPr>
          <w:rFonts w:cs="Tahoma"/>
          <w:sz w:val="20"/>
          <w:szCs w:val="20"/>
        </w:rPr>
      </w:pPr>
      <w:r w:rsidRPr="00933BF7">
        <w:rPr>
          <w:rFonts w:cs="Tahoma"/>
          <w:sz w:val="20"/>
          <w:szCs w:val="20"/>
        </w:rPr>
        <w:t>City Applicati</w:t>
      </w:r>
      <w:r>
        <w:rPr>
          <w:rFonts w:cs="Tahoma"/>
          <w:sz w:val="20"/>
          <w:szCs w:val="20"/>
        </w:rPr>
        <w:t xml:space="preserve">on and Resume, Vacancy #050-19; Salary history; and </w:t>
      </w:r>
      <w:r w:rsidRPr="00933BF7">
        <w:rPr>
          <w:rFonts w:cs="Tahoma"/>
          <w:sz w:val="20"/>
          <w:szCs w:val="20"/>
        </w:rPr>
        <w:t>Six (6) professional references including two (2) supervisors, two (2) peers and two (2) direct reports.</w:t>
      </w:r>
    </w:p>
    <w:p w:rsidR="00861CDA" w:rsidRPr="00933BF7" w:rsidRDefault="00861CDA" w:rsidP="00861CDA">
      <w:pPr>
        <w:rPr>
          <w:rFonts w:cs="Tahoma"/>
          <w:sz w:val="20"/>
          <w:szCs w:val="20"/>
        </w:rPr>
      </w:pPr>
    </w:p>
    <w:p w:rsidR="00861CDA" w:rsidRPr="00933BF7" w:rsidRDefault="00861CDA" w:rsidP="00861CDA">
      <w:pPr>
        <w:rPr>
          <w:rFonts w:cs="Tahoma"/>
          <w:sz w:val="20"/>
          <w:szCs w:val="20"/>
        </w:rPr>
      </w:pPr>
      <w:r w:rsidRPr="00933BF7">
        <w:rPr>
          <w:rFonts w:cs="Tahoma"/>
          <w:sz w:val="20"/>
          <w:szCs w:val="20"/>
        </w:rPr>
        <w:t>Inquiries should be directed to the City’s Human Resources division at (928) 213-2090.</w:t>
      </w:r>
    </w:p>
    <w:p w:rsidR="00861CDA" w:rsidRPr="00933BF7" w:rsidRDefault="00861CDA" w:rsidP="00861CDA">
      <w:pPr>
        <w:rPr>
          <w:rFonts w:cs="Tahoma"/>
          <w:sz w:val="20"/>
          <w:szCs w:val="20"/>
        </w:rPr>
      </w:pPr>
    </w:p>
    <w:p w:rsidR="00861CDA" w:rsidRPr="00933BF7" w:rsidRDefault="00861CDA" w:rsidP="00861CDA">
      <w:pPr>
        <w:rPr>
          <w:rFonts w:cs="Tahoma"/>
          <w:sz w:val="20"/>
          <w:szCs w:val="20"/>
        </w:rPr>
      </w:pPr>
      <w:r w:rsidRPr="00933BF7">
        <w:rPr>
          <w:rFonts w:cs="Tahoma"/>
          <w:sz w:val="20"/>
          <w:szCs w:val="20"/>
        </w:rPr>
        <w:t>The recruitment process will involve an initial telephone screening and on-site interviews with the City Manager and other City personnel.   Candidates may also participate in other written or oral exerc</w:t>
      </w:r>
      <w:r>
        <w:rPr>
          <w:rFonts w:cs="Tahoma"/>
          <w:sz w:val="20"/>
          <w:szCs w:val="20"/>
        </w:rPr>
        <w:t xml:space="preserve">ises to further evaluate their </w:t>
      </w:r>
      <w:r w:rsidRPr="00933BF7">
        <w:rPr>
          <w:rFonts w:cs="Tahoma"/>
          <w:sz w:val="20"/>
          <w:szCs w:val="20"/>
        </w:rPr>
        <w:t>technical abilities.</w:t>
      </w:r>
    </w:p>
    <w:p w:rsidR="00861CDA" w:rsidRPr="00933BF7" w:rsidRDefault="00861CDA" w:rsidP="00861CDA">
      <w:pPr>
        <w:rPr>
          <w:rFonts w:cs="Tahoma"/>
          <w:sz w:val="20"/>
          <w:szCs w:val="20"/>
        </w:rPr>
      </w:pPr>
    </w:p>
    <w:p w:rsidR="00861CDA" w:rsidRPr="00933BF7" w:rsidRDefault="00861CDA" w:rsidP="00861CDA">
      <w:pPr>
        <w:rPr>
          <w:rFonts w:cs="Tahoma"/>
          <w:sz w:val="20"/>
          <w:szCs w:val="20"/>
        </w:rPr>
      </w:pPr>
      <w:r w:rsidRPr="00933BF7">
        <w:rPr>
          <w:rFonts w:cs="Tahoma"/>
          <w:sz w:val="20"/>
          <w:szCs w:val="20"/>
        </w:rPr>
        <w:t>As a general practice references will not be contacted until after the on-site interv</w:t>
      </w:r>
      <w:r>
        <w:rPr>
          <w:rFonts w:cs="Tahoma"/>
          <w:sz w:val="20"/>
          <w:szCs w:val="20"/>
        </w:rPr>
        <w:t xml:space="preserve">iews as part of the background verification process. </w:t>
      </w:r>
      <w:r w:rsidRPr="00933BF7">
        <w:rPr>
          <w:rFonts w:cs="Tahoma"/>
          <w:sz w:val="20"/>
          <w:szCs w:val="20"/>
        </w:rPr>
        <w:t xml:space="preserve">The </w:t>
      </w:r>
      <w:proofErr w:type="gramStart"/>
      <w:r w:rsidRPr="00933BF7">
        <w:rPr>
          <w:rFonts w:cs="Tahoma"/>
          <w:sz w:val="20"/>
          <w:szCs w:val="20"/>
        </w:rPr>
        <w:t>candidates</w:t>
      </w:r>
      <w:proofErr w:type="gramEnd"/>
      <w:r w:rsidRPr="00933BF7">
        <w:rPr>
          <w:rFonts w:cs="Tahoma"/>
          <w:sz w:val="20"/>
          <w:szCs w:val="20"/>
        </w:rPr>
        <w:t xml:space="preserve"> identities may be subject to public disclosure prior to the interview process per Arizona’s public records act.  </w:t>
      </w:r>
    </w:p>
    <w:p w:rsidR="00861CDA" w:rsidRPr="0089529A" w:rsidRDefault="00861CDA" w:rsidP="00861CDA">
      <w:pPr>
        <w:rPr>
          <w:rFonts w:cs="Tahoma"/>
          <w:b/>
          <w:sz w:val="20"/>
          <w:szCs w:val="20"/>
        </w:rPr>
      </w:pPr>
    </w:p>
    <w:p w:rsidR="00861CDA" w:rsidRPr="00722EB5" w:rsidRDefault="00861CDA" w:rsidP="00861CDA">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861CDA" w:rsidRPr="00722EB5" w:rsidRDefault="00861CDA" w:rsidP="00861CDA">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861CDA" w:rsidRDefault="00861CDA" w:rsidP="00861CDA">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861CDA" w:rsidRPr="0089529A" w:rsidRDefault="00861CDA" w:rsidP="00861CDA">
      <w:pPr>
        <w:jc w:val="center"/>
        <w:rPr>
          <w:rFonts w:cs="Tahoma"/>
          <w:iCs/>
          <w:sz w:val="20"/>
          <w:szCs w:val="20"/>
          <w:u w:val="single"/>
        </w:rPr>
      </w:pPr>
    </w:p>
    <w:p w:rsidR="003A198A" w:rsidRDefault="00861CDA" w:rsidP="00861CDA">
      <w:r w:rsidRPr="0089529A">
        <w:rPr>
          <w:rFonts w:cs="Tahoma"/>
          <w:b/>
          <w:bCs/>
          <w:sz w:val="20"/>
          <w:szCs w:val="20"/>
        </w:rPr>
        <w:t xml:space="preserve">AmeriCorps, Peace Corps and other national service </w:t>
      </w:r>
      <w:r>
        <w:rPr>
          <w:rFonts w:cs="Tahoma"/>
          <w:b/>
          <w:bCs/>
          <w:sz w:val="20"/>
          <w:szCs w:val="20"/>
        </w:rPr>
        <w:t>alumni are encouraged to apply.</w:t>
      </w:r>
    </w:p>
    <w:sectPr w:rsidR="003A1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D054B"/>
    <w:multiLevelType w:val="hybridMultilevel"/>
    <w:tmpl w:val="8D989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B5338"/>
    <w:multiLevelType w:val="hybridMultilevel"/>
    <w:tmpl w:val="C50E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D90866"/>
    <w:multiLevelType w:val="hybridMultilevel"/>
    <w:tmpl w:val="E8CE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CF76DE"/>
    <w:multiLevelType w:val="hybridMultilevel"/>
    <w:tmpl w:val="CBE4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FE7CCD"/>
    <w:multiLevelType w:val="hybridMultilevel"/>
    <w:tmpl w:val="40324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220F39"/>
    <w:multiLevelType w:val="hybridMultilevel"/>
    <w:tmpl w:val="5A528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C27A34"/>
    <w:multiLevelType w:val="hybridMultilevel"/>
    <w:tmpl w:val="E138D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CDA"/>
    <w:rsid w:val="003A198A"/>
    <w:rsid w:val="00501290"/>
    <w:rsid w:val="00861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CDA"/>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61CDA"/>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CDA"/>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61CDA"/>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flagstaffaz.gov" TargetMode="External"/><Relationship Id="rId3" Type="http://schemas.microsoft.com/office/2007/relationships/stylesWithEffects" Target="stylesWithEffects.xml"/><Relationship Id="rId7" Type="http://schemas.openxmlformats.org/officeDocument/2006/relationships/hyperlink" Target="https://www.flagstaff.az.gov/DocumentCenter/View/489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agstaff.az.gov/3259/2019-Annual-Budget-Financial-Pla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1405</Words>
  <Characters>8013</Characters>
  <Application>Microsoft Office Word</Application>
  <DocSecurity>0</DocSecurity>
  <Lines>66</Lines>
  <Paragraphs>18</Paragraphs>
  <ScaleCrop>false</ScaleCrop>
  <Company>Hewlett-Packard Company</Company>
  <LinksUpToDate>false</LinksUpToDate>
  <CharactersWithSpaces>9400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2</cp:revision>
  <dcterms:created xsi:type="dcterms:W3CDTF">2019-04-12T16:22:00Z</dcterms:created>
  <dcterms:modified xsi:type="dcterms:W3CDTF">2019-04-12T16:23:00Z</dcterms:modified>
</cp:coreProperties>
</file>