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1F0" w:rsidRPr="00C149B6" w:rsidRDefault="006451F0" w:rsidP="006451F0">
      <w:pPr>
        <w:pStyle w:val="Header"/>
        <w:tabs>
          <w:tab w:val="clear" w:pos="4320"/>
          <w:tab w:val="clear" w:pos="8640"/>
        </w:tabs>
        <w:rPr>
          <w:rFonts w:cs="Tahoma"/>
          <w:b/>
          <w:bCs/>
          <w:sz w:val="20"/>
          <w:szCs w:val="20"/>
        </w:rPr>
      </w:pPr>
      <w:r w:rsidRPr="00C149B6">
        <w:rPr>
          <w:rFonts w:cs="Tahoma"/>
          <w:b/>
          <w:bCs/>
          <w:sz w:val="20"/>
          <w:szCs w:val="20"/>
        </w:rPr>
        <w:t>CITY OF FLAGSTAFF</w:t>
      </w:r>
    </w:p>
    <w:p w:rsidR="006451F0" w:rsidRPr="00C149B6" w:rsidRDefault="006451F0" w:rsidP="006451F0">
      <w:pPr>
        <w:pStyle w:val="Header"/>
        <w:tabs>
          <w:tab w:val="clear" w:pos="4320"/>
          <w:tab w:val="clear" w:pos="8640"/>
        </w:tabs>
        <w:rPr>
          <w:rFonts w:cs="Tahoma"/>
          <w:b/>
          <w:bCs/>
          <w:sz w:val="20"/>
          <w:szCs w:val="20"/>
        </w:rPr>
      </w:pPr>
    </w:p>
    <w:p w:rsidR="006451F0" w:rsidRPr="00C149B6" w:rsidRDefault="006451F0" w:rsidP="006451F0">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6451F0" w:rsidRPr="00C149B6" w:rsidRDefault="006451F0" w:rsidP="006451F0">
      <w:pPr>
        <w:rPr>
          <w:rFonts w:cs="Tahoma"/>
          <w:sz w:val="20"/>
          <w:szCs w:val="20"/>
        </w:rPr>
      </w:pPr>
    </w:p>
    <w:p w:rsidR="006451F0" w:rsidRPr="00C149B6" w:rsidRDefault="006451F0" w:rsidP="006451F0">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6451F0" w:rsidRPr="00C149B6" w:rsidRDefault="006451F0" w:rsidP="006451F0">
      <w:pPr>
        <w:pStyle w:val="Header"/>
        <w:tabs>
          <w:tab w:val="clear" w:pos="4320"/>
          <w:tab w:val="clear" w:pos="8640"/>
        </w:tabs>
        <w:rPr>
          <w:rFonts w:cs="Tahoma"/>
          <w:b/>
          <w:bCs/>
          <w:sz w:val="20"/>
          <w:szCs w:val="20"/>
        </w:rPr>
      </w:pPr>
    </w:p>
    <w:p w:rsidR="006451F0" w:rsidRPr="004D4037" w:rsidRDefault="006451F0" w:rsidP="006451F0">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January 18, 2019</w:t>
      </w:r>
    </w:p>
    <w:p w:rsidR="006451F0" w:rsidRPr="004D4037" w:rsidRDefault="006451F0" w:rsidP="006451F0">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013-19</w:t>
      </w:r>
    </w:p>
    <w:p w:rsidR="006451F0" w:rsidRDefault="006451F0" w:rsidP="006451F0">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086335">
        <w:rPr>
          <w:rFonts w:cs="Tahoma"/>
          <w:b/>
          <w:bCs/>
          <w:sz w:val="20"/>
          <w:szCs w:val="20"/>
        </w:rPr>
        <w:t xml:space="preserve">Multi Skilled Worker – Laboratory  </w:t>
      </w:r>
      <w:bookmarkEnd w:id="0"/>
    </w:p>
    <w:p w:rsidR="006451F0" w:rsidRDefault="006451F0" w:rsidP="006451F0">
      <w:pPr>
        <w:rPr>
          <w:rFonts w:cs="Tahoma"/>
          <w:b/>
          <w:sz w:val="20"/>
          <w:szCs w:val="20"/>
        </w:rPr>
      </w:pPr>
      <w:r w:rsidRPr="004D4037">
        <w:rPr>
          <w:rFonts w:cs="Tahoma"/>
          <w:b/>
          <w:sz w:val="20"/>
          <w:szCs w:val="20"/>
        </w:rPr>
        <w:t>Division / Section:</w:t>
      </w:r>
      <w:r w:rsidRPr="004D4037">
        <w:rPr>
          <w:rFonts w:cs="Tahoma"/>
          <w:b/>
          <w:sz w:val="20"/>
          <w:szCs w:val="20"/>
        </w:rPr>
        <w:tab/>
      </w:r>
      <w:r w:rsidRPr="00760148">
        <w:rPr>
          <w:rFonts w:cs="Tahoma"/>
          <w:b/>
          <w:sz w:val="20"/>
          <w:szCs w:val="20"/>
        </w:rPr>
        <w:t>Water Services/ Regulatory Compliance</w:t>
      </w:r>
    </w:p>
    <w:p w:rsidR="006451F0" w:rsidRDefault="006451F0" w:rsidP="006451F0">
      <w:pPr>
        <w:rPr>
          <w:rFonts w:cs="Tahoma"/>
          <w:b/>
          <w:sz w:val="20"/>
          <w:szCs w:val="20"/>
        </w:rPr>
      </w:pPr>
      <w:r w:rsidRPr="004D4037">
        <w:rPr>
          <w:rFonts w:cs="Tahoma"/>
          <w:b/>
          <w:sz w:val="20"/>
          <w:szCs w:val="20"/>
        </w:rPr>
        <w:t>Position Status:</w:t>
      </w:r>
      <w:r w:rsidRPr="004D4037">
        <w:rPr>
          <w:rFonts w:cs="Tahoma"/>
          <w:b/>
          <w:sz w:val="20"/>
          <w:szCs w:val="20"/>
        </w:rPr>
        <w:tab/>
      </w:r>
      <w:r w:rsidRPr="00760148">
        <w:rPr>
          <w:rFonts w:cs="Tahoma"/>
          <w:b/>
          <w:sz w:val="20"/>
          <w:szCs w:val="20"/>
        </w:rPr>
        <w:t>Full Time; FLSA Non-Exempt; Tenure &amp; Benefit Eligible</w:t>
      </w:r>
    </w:p>
    <w:p w:rsidR="006451F0" w:rsidRDefault="006451F0" w:rsidP="006451F0">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760148">
        <w:rPr>
          <w:rFonts w:cs="Tahoma"/>
          <w:b/>
          <w:sz w:val="20"/>
          <w:szCs w:val="20"/>
        </w:rPr>
        <w:t>Monday – Friday; 7:00 AM – 3:30 PM</w:t>
      </w:r>
    </w:p>
    <w:p w:rsidR="006451F0" w:rsidRPr="00760148" w:rsidRDefault="006451F0" w:rsidP="006451F0">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760148">
        <w:rPr>
          <w:rFonts w:cs="Tahoma"/>
          <w:b/>
          <w:sz w:val="20"/>
          <w:szCs w:val="20"/>
        </w:rPr>
        <w:t>Entry/Starting Salary: $16.8886</w:t>
      </w:r>
    </w:p>
    <w:p w:rsidR="006451F0" w:rsidRPr="00760148" w:rsidRDefault="006451F0" w:rsidP="006451F0">
      <w:pPr>
        <w:rPr>
          <w:rFonts w:cs="Tahoma"/>
          <w:b/>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r w:rsidRPr="00760148">
        <w:rPr>
          <w:rFonts w:cs="Tahoma"/>
          <w:b/>
          <w:sz w:val="20"/>
          <w:szCs w:val="20"/>
        </w:rPr>
        <w:t xml:space="preserve">Full Salary Range: $16.8886-$31.3678 DOE </w:t>
      </w:r>
    </w:p>
    <w:p w:rsidR="006451F0" w:rsidRDefault="006451F0" w:rsidP="006451F0">
      <w:pPr>
        <w:rPr>
          <w:rFonts w:cs="Tahoma"/>
          <w:b/>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r w:rsidRPr="00760148">
        <w:rPr>
          <w:rFonts w:cs="Tahoma"/>
          <w:b/>
          <w:sz w:val="20"/>
          <w:szCs w:val="20"/>
        </w:rPr>
        <w:t>Candidates with prior relevant experience and ADEQ certifications will be</w:t>
      </w:r>
    </w:p>
    <w:p w:rsidR="006451F0" w:rsidRDefault="006451F0" w:rsidP="006451F0">
      <w:pPr>
        <w:rPr>
          <w:rFonts w:cs="Tahoma"/>
          <w:b/>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proofErr w:type="gramStart"/>
      <w:r w:rsidRPr="00760148">
        <w:rPr>
          <w:rFonts w:cs="Tahoma"/>
          <w:b/>
          <w:sz w:val="20"/>
          <w:szCs w:val="20"/>
        </w:rPr>
        <w:t>given</w:t>
      </w:r>
      <w:proofErr w:type="gramEnd"/>
      <w:r w:rsidRPr="00760148">
        <w:rPr>
          <w:rFonts w:cs="Tahoma"/>
          <w:b/>
          <w:sz w:val="20"/>
          <w:szCs w:val="20"/>
        </w:rPr>
        <w:t xml:space="preserve"> consideration for a hiring salary beyo</w:t>
      </w:r>
      <w:r>
        <w:rPr>
          <w:rFonts w:cs="Tahoma"/>
          <w:b/>
          <w:sz w:val="20"/>
          <w:szCs w:val="20"/>
        </w:rPr>
        <w:t xml:space="preserve">nd Entry/ Starting Salary </w:t>
      </w:r>
    </w:p>
    <w:p w:rsidR="006451F0" w:rsidRDefault="006451F0" w:rsidP="006451F0">
      <w:pPr>
        <w:rPr>
          <w:rFonts w:cs="Tahoma"/>
          <w:b/>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r>
        <w:rPr>
          <w:rFonts w:cs="Tahoma"/>
          <w:b/>
          <w:sz w:val="20"/>
          <w:szCs w:val="20"/>
        </w:rPr>
        <w:t>(SB1)</w:t>
      </w:r>
    </w:p>
    <w:p w:rsidR="006451F0" w:rsidRPr="004D4037" w:rsidRDefault="006451F0" w:rsidP="006451F0">
      <w:pPr>
        <w:rPr>
          <w:rFonts w:cs="Tahoma"/>
          <w:b/>
          <w:sz w:val="20"/>
          <w:szCs w:val="20"/>
        </w:rPr>
      </w:pPr>
      <w:r>
        <w:rPr>
          <w:rFonts w:cs="Tahoma"/>
          <w:b/>
          <w:sz w:val="20"/>
          <w:szCs w:val="20"/>
        </w:rPr>
        <w:t>Closing Date:</w:t>
      </w:r>
      <w:r>
        <w:rPr>
          <w:rFonts w:cs="Tahoma"/>
          <w:b/>
          <w:sz w:val="20"/>
          <w:szCs w:val="20"/>
        </w:rPr>
        <w:tab/>
      </w:r>
      <w:r>
        <w:rPr>
          <w:rFonts w:cs="Tahoma"/>
          <w:b/>
          <w:sz w:val="20"/>
          <w:szCs w:val="20"/>
        </w:rPr>
        <w:tab/>
        <w:t>February 1, 2019</w:t>
      </w:r>
    </w:p>
    <w:p w:rsidR="006451F0" w:rsidRDefault="006451F0" w:rsidP="006451F0">
      <w:pPr>
        <w:rPr>
          <w:rFonts w:cs="Tahoma"/>
          <w:spacing w:val="-2"/>
          <w:sz w:val="20"/>
          <w:szCs w:val="20"/>
        </w:rPr>
      </w:pPr>
    </w:p>
    <w:p w:rsidR="006451F0" w:rsidRPr="00760148" w:rsidRDefault="006451F0" w:rsidP="006451F0">
      <w:pPr>
        <w:tabs>
          <w:tab w:val="left" w:pos="90"/>
        </w:tabs>
        <w:suppressAutoHyphens/>
        <w:rPr>
          <w:rFonts w:cs="Tahoma"/>
          <w:spacing w:val="-2"/>
          <w:sz w:val="20"/>
          <w:szCs w:val="20"/>
        </w:rPr>
      </w:pPr>
      <w:r w:rsidRPr="00760148">
        <w:rPr>
          <w:rFonts w:cs="Tahoma"/>
          <w:spacing w:val="-2"/>
          <w:sz w:val="20"/>
          <w:szCs w:val="20"/>
        </w:rPr>
        <w:t xml:space="preserve">Actively supports and upholds the City’s stated mission and values. Employee supports the drinking water system, water reclamation plants, and pretreatment program within the Regulatory Compliance Section, meeting all Safe Drinking Water Act and all applicable permit requirements. Employee specializes in performing Technician level duties associated with sample collection and analytical testing to meet all phases of drinking water, wastewater and pretreatment permitting and compliance under the direct supervision of the Lab Supervisor.  </w:t>
      </w:r>
    </w:p>
    <w:p w:rsidR="006451F0" w:rsidRPr="00760148" w:rsidRDefault="006451F0" w:rsidP="006451F0">
      <w:pPr>
        <w:tabs>
          <w:tab w:val="left" w:pos="90"/>
        </w:tabs>
        <w:suppressAutoHyphens/>
        <w:rPr>
          <w:rFonts w:cs="Tahoma"/>
          <w:spacing w:val="-2"/>
          <w:sz w:val="20"/>
          <w:szCs w:val="20"/>
        </w:rPr>
      </w:pPr>
    </w:p>
    <w:p w:rsidR="006451F0" w:rsidRPr="00760148" w:rsidRDefault="006451F0" w:rsidP="006451F0">
      <w:pPr>
        <w:tabs>
          <w:tab w:val="left" w:pos="90"/>
        </w:tabs>
        <w:suppressAutoHyphens/>
        <w:rPr>
          <w:rFonts w:cs="Tahoma"/>
          <w:spacing w:val="-2"/>
          <w:sz w:val="20"/>
          <w:szCs w:val="20"/>
        </w:rPr>
      </w:pPr>
      <w:r w:rsidRPr="00760148">
        <w:rPr>
          <w:rFonts w:cs="Tahoma"/>
          <w:spacing w:val="-2"/>
          <w:sz w:val="20"/>
          <w:szCs w:val="20"/>
        </w:rPr>
        <w:t>An important aspect of the ability to perform well in this position is attention to detail and the ability to work safely.  The employee must be aware of the impact of his/her decisions as they relate to regulatory compliance.  This position may also require the employee to be multi-skilled and qualified to perform other duties associated with the water production, wastewater treatment or pretreatment programs when necessary.  This position involves occasional physical exertion and possible exposure to dangerous/toxic chemicals and materials such as chlorine, caustic soda, sulfur dioxide, and lime.  Work may require heavy physical exertion performed under adverse weather conditions at high altitude.</w:t>
      </w:r>
    </w:p>
    <w:p w:rsidR="006451F0" w:rsidRPr="00760148" w:rsidRDefault="006451F0" w:rsidP="006451F0">
      <w:pPr>
        <w:tabs>
          <w:tab w:val="left" w:pos="90"/>
        </w:tabs>
        <w:suppressAutoHyphens/>
        <w:rPr>
          <w:rFonts w:cs="Tahoma"/>
          <w:spacing w:val="-2"/>
          <w:sz w:val="20"/>
          <w:szCs w:val="20"/>
        </w:rPr>
      </w:pPr>
    </w:p>
    <w:p w:rsidR="006451F0" w:rsidRPr="00760148" w:rsidRDefault="006451F0" w:rsidP="006451F0">
      <w:pPr>
        <w:tabs>
          <w:tab w:val="left" w:pos="90"/>
        </w:tabs>
        <w:suppressAutoHyphens/>
        <w:rPr>
          <w:rFonts w:cs="Tahoma"/>
          <w:spacing w:val="-2"/>
          <w:sz w:val="20"/>
          <w:szCs w:val="20"/>
        </w:rPr>
      </w:pPr>
      <w:r w:rsidRPr="00760148">
        <w:rPr>
          <w:rFonts w:cs="Tahoma"/>
          <w:spacing w:val="-2"/>
          <w:sz w:val="20"/>
          <w:szCs w:val="20"/>
        </w:rPr>
        <w:t xml:space="preserve">There are seven Pay Levels associated with this position.  Advancement in pay levels is dependent upon demonstrated abilities and is self-paced.  </w:t>
      </w:r>
    </w:p>
    <w:p w:rsidR="006451F0" w:rsidRPr="00760148" w:rsidRDefault="006451F0" w:rsidP="006451F0">
      <w:pPr>
        <w:tabs>
          <w:tab w:val="left" w:pos="90"/>
        </w:tabs>
        <w:suppressAutoHyphens/>
        <w:rPr>
          <w:rFonts w:cs="Tahoma"/>
          <w:spacing w:val="-2"/>
          <w:sz w:val="20"/>
          <w:szCs w:val="20"/>
        </w:rPr>
      </w:pPr>
    </w:p>
    <w:p w:rsidR="006451F0" w:rsidRPr="006A5ED0" w:rsidRDefault="006451F0" w:rsidP="006451F0">
      <w:pPr>
        <w:tabs>
          <w:tab w:val="left" w:pos="90"/>
        </w:tabs>
        <w:suppressAutoHyphens/>
        <w:rPr>
          <w:rFonts w:cs="Tahoma"/>
          <w:b/>
          <w:spacing w:val="-2"/>
          <w:sz w:val="20"/>
          <w:szCs w:val="20"/>
          <w:u w:val="single"/>
        </w:rPr>
      </w:pPr>
      <w:r w:rsidRPr="006A5ED0">
        <w:rPr>
          <w:rFonts w:cs="Tahoma"/>
          <w:b/>
          <w:spacing w:val="-2"/>
          <w:sz w:val="20"/>
          <w:szCs w:val="20"/>
          <w:u w:val="single"/>
        </w:rPr>
        <w:t>ADMINISTRATIVE DUTIES</w:t>
      </w:r>
    </w:p>
    <w:p w:rsidR="006451F0" w:rsidRPr="00760148" w:rsidRDefault="006451F0" w:rsidP="006451F0">
      <w:pPr>
        <w:numPr>
          <w:ilvl w:val="0"/>
          <w:numId w:val="9"/>
        </w:numPr>
        <w:tabs>
          <w:tab w:val="left" w:pos="90"/>
        </w:tabs>
        <w:suppressAutoHyphens/>
        <w:rPr>
          <w:rFonts w:cs="Tahoma"/>
          <w:spacing w:val="-2"/>
          <w:sz w:val="20"/>
          <w:szCs w:val="20"/>
        </w:rPr>
      </w:pPr>
      <w:r w:rsidRPr="00760148">
        <w:rPr>
          <w:rFonts w:cs="Tahoma"/>
          <w:spacing w:val="-2"/>
          <w:sz w:val="20"/>
          <w:szCs w:val="20"/>
        </w:rPr>
        <w:t>Supervisory: This job does not have formal supervisory responsibilities.</w:t>
      </w:r>
    </w:p>
    <w:p w:rsidR="006451F0" w:rsidRPr="00760148" w:rsidRDefault="006451F0" w:rsidP="006451F0">
      <w:pPr>
        <w:numPr>
          <w:ilvl w:val="0"/>
          <w:numId w:val="9"/>
        </w:numPr>
        <w:tabs>
          <w:tab w:val="left" w:pos="90"/>
        </w:tabs>
        <w:suppressAutoHyphens/>
        <w:rPr>
          <w:rFonts w:cs="Tahoma"/>
          <w:spacing w:val="-2"/>
          <w:sz w:val="20"/>
          <w:szCs w:val="20"/>
        </w:rPr>
      </w:pPr>
      <w:r w:rsidRPr="00760148">
        <w:rPr>
          <w:rFonts w:cs="Tahoma"/>
          <w:spacing w:val="-2"/>
          <w:sz w:val="20"/>
          <w:szCs w:val="20"/>
        </w:rPr>
        <w:t>Budgetary: This job does not have budgetary responsibilities, but carries out day-to-day activities within approved budget.</w:t>
      </w:r>
    </w:p>
    <w:p w:rsidR="006451F0" w:rsidRPr="00760148" w:rsidRDefault="006451F0" w:rsidP="006451F0">
      <w:pPr>
        <w:numPr>
          <w:ilvl w:val="0"/>
          <w:numId w:val="9"/>
        </w:numPr>
        <w:tabs>
          <w:tab w:val="left" w:pos="90"/>
        </w:tabs>
        <w:suppressAutoHyphens/>
        <w:rPr>
          <w:rFonts w:cs="Tahoma"/>
          <w:spacing w:val="-2"/>
          <w:sz w:val="20"/>
          <w:szCs w:val="20"/>
        </w:rPr>
      </w:pPr>
      <w:r w:rsidRPr="00760148">
        <w:rPr>
          <w:rFonts w:cs="Tahoma"/>
          <w:spacing w:val="-2"/>
          <w:sz w:val="20"/>
          <w:szCs w:val="20"/>
        </w:rPr>
        <w:t>Strategic Planning: This job does not have strategic planning responsibilities, but carries out day-to-day activities in order to reach the stated goals and objectives.</w:t>
      </w:r>
    </w:p>
    <w:p w:rsidR="006451F0" w:rsidRPr="00760148" w:rsidRDefault="006451F0" w:rsidP="006451F0">
      <w:pPr>
        <w:numPr>
          <w:ilvl w:val="0"/>
          <w:numId w:val="9"/>
        </w:numPr>
        <w:tabs>
          <w:tab w:val="left" w:pos="90"/>
        </w:tabs>
        <w:suppressAutoHyphens/>
        <w:rPr>
          <w:rFonts w:cs="Tahoma"/>
          <w:spacing w:val="-2"/>
          <w:sz w:val="20"/>
          <w:szCs w:val="20"/>
        </w:rPr>
      </w:pPr>
      <w:r w:rsidRPr="00760148">
        <w:rPr>
          <w:rFonts w:cs="Tahoma"/>
          <w:spacing w:val="-2"/>
          <w:sz w:val="20"/>
          <w:szCs w:val="20"/>
        </w:rPr>
        <w:t>Policies/Procedures: This job has partial responsibility for policies and procedures at the staff level (assists the Water Services Supervisor with developing, implementing, and interpreting).</w:t>
      </w:r>
    </w:p>
    <w:p w:rsidR="006451F0" w:rsidRPr="00760148" w:rsidRDefault="006451F0" w:rsidP="006451F0">
      <w:pPr>
        <w:numPr>
          <w:ilvl w:val="0"/>
          <w:numId w:val="9"/>
        </w:numPr>
        <w:tabs>
          <w:tab w:val="left" w:pos="90"/>
        </w:tabs>
        <w:suppressAutoHyphens/>
        <w:rPr>
          <w:rFonts w:cs="Tahoma"/>
          <w:spacing w:val="-2"/>
          <w:sz w:val="20"/>
          <w:szCs w:val="20"/>
        </w:rPr>
      </w:pPr>
      <w:r w:rsidRPr="00760148">
        <w:rPr>
          <w:rFonts w:cs="Tahoma"/>
          <w:spacing w:val="-2"/>
          <w:sz w:val="20"/>
          <w:szCs w:val="20"/>
        </w:rPr>
        <w:lastRenderedPageBreak/>
        <w:t>Compliance: This job has partial responsibility at the staff level (follows, assists the Utilities Supervisor in ensuring compliance with, and may enforce) Federal, State, and Local laws, rules, and regulations as well as City policies and procedures.</w:t>
      </w:r>
    </w:p>
    <w:p w:rsidR="006451F0" w:rsidRPr="00760148" w:rsidRDefault="006451F0" w:rsidP="006451F0">
      <w:pPr>
        <w:numPr>
          <w:ilvl w:val="0"/>
          <w:numId w:val="9"/>
        </w:numPr>
        <w:tabs>
          <w:tab w:val="left" w:pos="90"/>
        </w:tabs>
        <w:suppressAutoHyphens/>
        <w:rPr>
          <w:rFonts w:cs="Tahoma"/>
          <w:spacing w:val="-2"/>
          <w:sz w:val="20"/>
          <w:szCs w:val="20"/>
        </w:rPr>
      </w:pPr>
      <w:r w:rsidRPr="00760148">
        <w:rPr>
          <w:rFonts w:cs="Tahoma"/>
          <w:spacing w:val="-2"/>
          <w:sz w:val="20"/>
          <w:szCs w:val="20"/>
        </w:rPr>
        <w:t>Council Communications: This job carries out day-to-day activities in accordance with Council’s adopted priorities and direction.</w:t>
      </w:r>
    </w:p>
    <w:p w:rsidR="006451F0" w:rsidRPr="00760148" w:rsidRDefault="006451F0" w:rsidP="006451F0">
      <w:pPr>
        <w:numPr>
          <w:ilvl w:val="0"/>
          <w:numId w:val="9"/>
        </w:numPr>
        <w:tabs>
          <w:tab w:val="left" w:pos="90"/>
        </w:tabs>
        <w:suppressAutoHyphens/>
        <w:rPr>
          <w:rFonts w:cs="Tahoma"/>
          <w:spacing w:val="-2"/>
          <w:sz w:val="20"/>
          <w:szCs w:val="20"/>
        </w:rPr>
      </w:pPr>
      <w:r w:rsidRPr="00760148">
        <w:rPr>
          <w:rFonts w:cs="Tahoma"/>
          <w:spacing w:val="-2"/>
          <w:sz w:val="20"/>
          <w:szCs w:val="20"/>
        </w:rPr>
        <w:t>Reporting: This job has partial responsibility for reporting to Federal/State/Local agencies at the staff level (gathers information, completes reports, and assists in addressing discrepancies in reporting) for the following reports/agencies: ADEQ, ADWR and ADHS</w:t>
      </w:r>
    </w:p>
    <w:p w:rsidR="006451F0" w:rsidRPr="00760148" w:rsidRDefault="006451F0" w:rsidP="006451F0">
      <w:pPr>
        <w:tabs>
          <w:tab w:val="left" w:pos="90"/>
        </w:tabs>
        <w:suppressAutoHyphens/>
        <w:rPr>
          <w:rFonts w:cs="Tahoma"/>
          <w:spacing w:val="-2"/>
          <w:sz w:val="20"/>
          <w:szCs w:val="20"/>
        </w:rPr>
      </w:pPr>
    </w:p>
    <w:p w:rsidR="006451F0" w:rsidRPr="006A5ED0" w:rsidRDefault="006451F0" w:rsidP="006451F0">
      <w:pPr>
        <w:tabs>
          <w:tab w:val="left" w:pos="90"/>
        </w:tabs>
        <w:suppressAutoHyphens/>
        <w:rPr>
          <w:rFonts w:cs="Tahoma"/>
          <w:b/>
          <w:spacing w:val="-2"/>
          <w:sz w:val="20"/>
          <w:szCs w:val="20"/>
          <w:u w:val="single"/>
        </w:rPr>
      </w:pPr>
      <w:r w:rsidRPr="006A5ED0">
        <w:rPr>
          <w:rFonts w:cs="Tahoma"/>
          <w:b/>
          <w:spacing w:val="-2"/>
          <w:sz w:val="20"/>
          <w:szCs w:val="20"/>
          <w:u w:val="single"/>
        </w:rPr>
        <w:t>EXAMPLES OF THE WORK PERFORMED (ILLUSTRATIVE ONLY)</w:t>
      </w:r>
    </w:p>
    <w:p w:rsidR="006451F0" w:rsidRPr="00760148" w:rsidRDefault="006451F0" w:rsidP="006451F0">
      <w:pPr>
        <w:numPr>
          <w:ilvl w:val="0"/>
          <w:numId w:val="8"/>
        </w:numPr>
        <w:tabs>
          <w:tab w:val="left" w:pos="90"/>
        </w:tabs>
        <w:suppressAutoHyphens/>
        <w:rPr>
          <w:rFonts w:cs="Tahoma"/>
          <w:spacing w:val="-2"/>
          <w:sz w:val="20"/>
          <w:szCs w:val="20"/>
        </w:rPr>
      </w:pPr>
      <w:r w:rsidRPr="00760148">
        <w:rPr>
          <w:rFonts w:cs="Tahoma"/>
          <w:spacing w:val="-2"/>
          <w:sz w:val="20"/>
          <w:szCs w:val="20"/>
        </w:rPr>
        <w:t>Provides excellent customer service to both internal and external customers, by answering questions/providing assistance and directing customers to the appropriate party in a timely manner.</w:t>
      </w:r>
    </w:p>
    <w:p w:rsidR="006451F0" w:rsidRPr="00760148" w:rsidRDefault="006451F0" w:rsidP="006451F0">
      <w:pPr>
        <w:numPr>
          <w:ilvl w:val="0"/>
          <w:numId w:val="8"/>
        </w:numPr>
        <w:tabs>
          <w:tab w:val="left" w:pos="90"/>
        </w:tabs>
        <w:suppressAutoHyphens/>
        <w:rPr>
          <w:rFonts w:cs="Tahoma"/>
          <w:spacing w:val="-2"/>
          <w:sz w:val="20"/>
          <w:szCs w:val="20"/>
        </w:rPr>
      </w:pPr>
      <w:r w:rsidRPr="00760148">
        <w:rPr>
          <w:rFonts w:cs="Tahoma"/>
          <w:spacing w:val="-2"/>
          <w:sz w:val="20"/>
          <w:szCs w:val="20"/>
        </w:rPr>
        <w:t>Using proper sampling, collection, and analytical techniques, collects samples from the drinking water distribution system, treatment plants, industries, wells, and spring sources for analysis.</w:t>
      </w:r>
    </w:p>
    <w:p w:rsidR="006451F0" w:rsidRPr="00760148" w:rsidRDefault="006451F0" w:rsidP="006451F0">
      <w:pPr>
        <w:numPr>
          <w:ilvl w:val="0"/>
          <w:numId w:val="8"/>
        </w:numPr>
        <w:tabs>
          <w:tab w:val="left" w:pos="90"/>
        </w:tabs>
        <w:suppressAutoHyphens/>
        <w:rPr>
          <w:rFonts w:cs="Tahoma"/>
          <w:spacing w:val="-2"/>
          <w:sz w:val="20"/>
          <w:szCs w:val="20"/>
        </w:rPr>
      </w:pPr>
      <w:r w:rsidRPr="00760148">
        <w:rPr>
          <w:rFonts w:cs="Tahoma"/>
          <w:spacing w:val="-2"/>
          <w:sz w:val="20"/>
          <w:szCs w:val="20"/>
        </w:rPr>
        <w:t>Logs in and processes water samples, or prepares them for shipment to a commercial laboratory.</w:t>
      </w:r>
    </w:p>
    <w:p w:rsidR="006451F0" w:rsidRPr="00760148" w:rsidRDefault="006451F0" w:rsidP="006451F0">
      <w:pPr>
        <w:numPr>
          <w:ilvl w:val="0"/>
          <w:numId w:val="8"/>
        </w:numPr>
        <w:tabs>
          <w:tab w:val="left" w:pos="90"/>
        </w:tabs>
        <w:suppressAutoHyphens/>
        <w:rPr>
          <w:rFonts w:cs="Tahoma"/>
          <w:spacing w:val="-2"/>
          <w:sz w:val="20"/>
          <w:szCs w:val="20"/>
        </w:rPr>
      </w:pPr>
      <w:r w:rsidRPr="00760148">
        <w:rPr>
          <w:rFonts w:cs="Tahoma"/>
          <w:spacing w:val="-2"/>
          <w:sz w:val="20"/>
          <w:szCs w:val="20"/>
        </w:rPr>
        <w:t>Performs analytical testing in accordance with the SOPs of the approved City of Flagstaff laboratories.</w:t>
      </w:r>
    </w:p>
    <w:p w:rsidR="006451F0" w:rsidRPr="00760148" w:rsidRDefault="006451F0" w:rsidP="006451F0">
      <w:pPr>
        <w:numPr>
          <w:ilvl w:val="0"/>
          <w:numId w:val="8"/>
        </w:numPr>
        <w:tabs>
          <w:tab w:val="left" w:pos="90"/>
        </w:tabs>
        <w:suppressAutoHyphens/>
        <w:rPr>
          <w:rFonts w:cs="Tahoma"/>
          <w:spacing w:val="-2"/>
          <w:sz w:val="20"/>
          <w:szCs w:val="20"/>
        </w:rPr>
      </w:pPr>
      <w:r w:rsidRPr="00760148">
        <w:rPr>
          <w:rFonts w:cs="Tahoma"/>
          <w:spacing w:val="-2"/>
          <w:sz w:val="20"/>
          <w:szCs w:val="20"/>
        </w:rPr>
        <w:t>Performs daily equipment temperature checks.</w:t>
      </w:r>
    </w:p>
    <w:p w:rsidR="006451F0" w:rsidRPr="00760148" w:rsidRDefault="006451F0" w:rsidP="006451F0">
      <w:pPr>
        <w:numPr>
          <w:ilvl w:val="0"/>
          <w:numId w:val="8"/>
        </w:numPr>
        <w:tabs>
          <w:tab w:val="left" w:pos="90"/>
        </w:tabs>
        <w:suppressAutoHyphens/>
        <w:rPr>
          <w:rFonts w:cs="Tahoma"/>
          <w:spacing w:val="-2"/>
          <w:sz w:val="20"/>
          <w:szCs w:val="20"/>
        </w:rPr>
      </w:pPr>
      <w:r w:rsidRPr="00760148">
        <w:rPr>
          <w:rFonts w:cs="Tahoma"/>
          <w:spacing w:val="-2"/>
          <w:sz w:val="20"/>
          <w:szCs w:val="20"/>
        </w:rPr>
        <w:t>Performs monthly, quarterly, and annual QA/QC checks.</w:t>
      </w:r>
    </w:p>
    <w:p w:rsidR="006451F0" w:rsidRPr="00760148" w:rsidRDefault="006451F0" w:rsidP="006451F0">
      <w:pPr>
        <w:numPr>
          <w:ilvl w:val="0"/>
          <w:numId w:val="8"/>
        </w:numPr>
        <w:tabs>
          <w:tab w:val="left" w:pos="90"/>
        </w:tabs>
        <w:suppressAutoHyphens/>
        <w:rPr>
          <w:rFonts w:cs="Tahoma"/>
          <w:spacing w:val="-2"/>
          <w:sz w:val="20"/>
          <w:szCs w:val="20"/>
        </w:rPr>
      </w:pPr>
      <w:r w:rsidRPr="00760148">
        <w:rPr>
          <w:rFonts w:cs="Tahoma"/>
          <w:spacing w:val="-2"/>
          <w:sz w:val="20"/>
          <w:szCs w:val="20"/>
        </w:rPr>
        <w:t>Cleans glassware and equipment.</w:t>
      </w:r>
    </w:p>
    <w:p w:rsidR="006451F0" w:rsidRPr="00760148" w:rsidRDefault="006451F0" w:rsidP="006451F0">
      <w:pPr>
        <w:numPr>
          <w:ilvl w:val="0"/>
          <w:numId w:val="8"/>
        </w:numPr>
        <w:tabs>
          <w:tab w:val="left" w:pos="90"/>
        </w:tabs>
        <w:suppressAutoHyphens/>
        <w:rPr>
          <w:rFonts w:cs="Tahoma"/>
          <w:spacing w:val="-2"/>
          <w:sz w:val="20"/>
          <w:szCs w:val="20"/>
        </w:rPr>
      </w:pPr>
      <w:r w:rsidRPr="00760148">
        <w:rPr>
          <w:rFonts w:cs="Tahoma"/>
          <w:spacing w:val="-2"/>
          <w:sz w:val="20"/>
          <w:szCs w:val="20"/>
        </w:rPr>
        <w:t>May respond to customer complaints.</w:t>
      </w:r>
    </w:p>
    <w:p w:rsidR="006451F0" w:rsidRPr="00760148" w:rsidRDefault="006451F0" w:rsidP="006451F0">
      <w:pPr>
        <w:numPr>
          <w:ilvl w:val="0"/>
          <w:numId w:val="8"/>
        </w:numPr>
        <w:tabs>
          <w:tab w:val="left" w:pos="90"/>
        </w:tabs>
        <w:suppressAutoHyphens/>
        <w:rPr>
          <w:rFonts w:cs="Tahoma"/>
          <w:spacing w:val="-2"/>
          <w:sz w:val="20"/>
          <w:szCs w:val="20"/>
        </w:rPr>
      </w:pPr>
      <w:r w:rsidRPr="00760148">
        <w:rPr>
          <w:rFonts w:cs="Tahoma"/>
          <w:spacing w:val="-2"/>
          <w:sz w:val="20"/>
          <w:szCs w:val="20"/>
        </w:rPr>
        <w:t>May assist in plant operations and maintenance.</w:t>
      </w:r>
    </w:p>
    <w:p w:rsidR="006451F0" w:rsidRPr="00760148" w:rsidRDefault="006451F0" w:rsidP="006451F0">
      <w:pPr>
        <w:numPr>
          <w:ilvl w:val="0"/>
          <w:numId w:val="8"/>
        </w:numPr>
        <w:tabs>
          <w:tab w:val="left" w:pos="90"/>
        </w:tabs>
        <w:suppressAutoHyphens/>
        <w:rPr>
          <w:rFonts w:cs="Tahoma"/>
          <w:spacing w:val="-2"/>
          <w:sz w:val="20"/>
          <w:szCs w:val="20"/>
        </w:rPr>
      </w:pPr>
      <w:r w:rsidRPr="00760148">
        <w:rPr>
          <w:rFonts w:cs="Tahoma"/>
          <w:spacing w:val="-2"/>
          <w:sz w:val="20"/>
          <w:szCs w:val="20"/>
        </w:rPr>
        <w:t>Performs related duties as required.</w:t>
      </w:r>
    </w:p>
    <w:p w:rsidR="006451F0" w:rsidRPr="00760148" w:rsidRDefault="006451F0" w:rsidP="006451F0">
      <w:pPr>
        <w:numPr>
          <w:ilvl w:val="0"/>
          <w:numId w:val="8"/>
        </w:numPr>
        <w:tabs>
          <w:tab w:val="left" w:pos="90"/>
        </w:tabs>
        <w:suppressAutoHyphens/>
        <w:rPr>
          <w:rFonts w:cs="Tahoma"/>
          <w:spacing w:val="-2"/>
          <w:sz w:val="20"/>
          <w:szCs w:val="20"/>
        </w:rPr>
      </w:pPr>
      <w:r w:rsidRPr="00760148">
        <w:rPr>
          <w:rFonts w:cs="Tahoma"/>
          <w:spacing w:val="-2"/>
          <w:sz w:val="20"/>
          <w:szCs w:val="20"/>
        </w:rPr>
        <w:t>Other duties as assigned.</w:t>
      </w:r>
    </w:p>
    <w:p w:rsidR="006451F0" w:rsidRPr="00760148" w:rsidRDefault="006451F0" w:rsidP="006451F0">
      <w:pPr>
        <w:tabs>
          <w:tab w:val="left" w:pos="90"/>
        </w:tabs>
        <w:suppressAutoHyphens/>
        <w:rPr>
          <w:rFonts w:cs="Tahoma"/>
          <w:spacing w:val="-2"/>
          <w:sz w:val="20"/>
          <w:szCs w:val="20"/>
        </w:rPr>
      </w:pPr>
    </w:p>
    <w:p w:rsidR="006451F0" w:rsidRPr="006A5ED0" w:rsidRDefault="006451F0" w:rsidP="006451F0">
      <w:pPr>
        <w:tabs>
          <w:tab w:val="left" w:pos="90"/>
        </w:tabs>
        <w:suppressAutoHyphens/>
        <w:rPr>
          <w:rFonts w:cs="Tahoma"/>
          <w:b/>
          <w:spacing w:val="-2"/>
          <w:sz w:val="20"/>
          <w:szCs w:val="20"/>
          <w:u w:val="single"/>
        </w:rPr>
      </w:pPr>
      <w:r w:rsidRPr="006A5ED0">
        <w:rPr>
          <w:rFonts w:cs="Tahoma"/>
          <w:b/>
          <w:spacing w:val="-2"/>
          <w:sz w:val="20"/>
          <w:szCs w:val="20"/>
          <w:u w:val="single"/>
        </w:rPr>
        <w:t>MINIMUM REQUIREMENTS</w:t>
      </w:r>
    </w:p>
    <w:p w:rsidR="006451F0" w:rsidRPr="00760148" w:rsidRDefault="006451F0" w:rsidP="006451F0">
      <w:pPr>
        <w:numPr>
          <w:ilvl w:val="0"/>
          <w:numId w:val="7"/>
        </w:numPr>
        <w:tabs>
          <w:tab w:val="left" w:pos="90"/>
        </w:tabs>
        <w:suppressAutoHyphens/>
        <w:rPr>
          <w:rFonts w:cs="Tahoma"/>
          <w:spacing w:val="-2"/>
          <w:sz w:val="20"/>
          <w:szCs w:val="20"/>
        </w:rPr>
      </w:pPr>
      <w:r w:rsidRPr="00760148">
        <w:rPr>
          <w:rFonts w:cs="Tahoma"/>
          <w:spacing w:val="-2"/>
          <w:sz w:val="20"/>
          <w:szCs w:val="20"/>
        </w:rPr>
        <w:t>High school diploma or G.E.D.</w:t>
      </w:r>
    </w:p>
    <w:p w:rsidR="006451F0" w:rsidRPr="00760148" w:rsidRDefault="006451F0" w:rsidP="006451F0">
      <w:pPr>
        <w:numPr>
          <w:ilvl w:val="0"/>
          <w:numId w:val="7"/>
        </w:numPr>
        <w:tabs>
          <w:tab w:val="left" w:pos="90"/>
        </w:tabs>
        <w:suppressAutoHyphens/>
        <w:rPr>
          <w:rFonts w:cs="Tahoma"/>
          <w:spacing w:val="-2"/>
          <w:sz w:val="20"/>
          <w:szCs w:val="20"/>
        </w:rPr>
      </w:pPr>
      <w:r w:rsidRPr="00760148">
        <w:rPr>
          <w:rFonts w:cs="Tahoma"/>
          <w:spacing w:val="-2"/>
          <w:sz w:val="20"/>
          <w:szCs w:val="20"/>
        </w:rPr>
        <w:t xml:space="preserve">One year of demonstrable knowledge, experience and or training that predicts the incumbent will be successful as a Multi Skilled Worker in Laboratory. </w:t>
      </w:r>
    </w:p>
    <w:p w:rsidR="006451F0" w:rsidRPr="00760148" w:rsidRDefault="006451F0" w:rsidP="006451F0">
      <w:pPr>
        <w:numPr>
          <w:ilvl w:val="0"/>
          <w:numId w:val="7"/>
        </w:numPr>
        <w:tabs>
          <w:tab w:val="left" w:pos="90"/>
        </w:tabs>
        <w:suppressAutoHyphens/>
        <w:rPr>
          <w:rFonts w:cs="Tahoma"/>
          <w:spacing w:val="-2"/>
          <w:sz w:val="20"/>
          <w:szCs w:val="20"/>
        </w:rPr>
      </w:pPr>
      <w:r w:rsidRPr="00760148">
        <w:rPr>
          <w:rFonts w:cs="Tahoma"/>
          <w:spacing w:val="-2"/>
          <w:sz w:val="20"/>
          <w:szCs w:val="20"/>
        </w:rPr>
        <w:t xml:space="preserve">Or any combination of education, experience, and training equivalent to the above Minimum Requirements. </w:t>
      </w:r>
    </w:p>
    <w:p w:rsidR="006451F0" w:rsidRPr="00760148" w:rsidRDefault="006451F0" w:rsidP="006451F0">
      <w:pPr>
        <w:tabs>
          <w:tab w:val="left" w:pos="90"/>
        </w:tabs>
        <w:suppressAutoHyphens/>
        <w:rPr>
          <w:rFonts w:cs="Tahoma"/>
          <w:spacing w:val="-2"/>
          <w:sz w:val="20"/>
          <w:szCs w:val="20"/>
        </w:rPr>
      </w:pPr>
    </w:p>
    <w:p w:rsidR="006451F0" w:rsidRPr="006A5ED0" w:rsidRDefault="006451F0" w:rsidP="006451F0">
      <w:pPr>
        <w:tabs>
          <w:tab w:val="left" w:pos="90"/>
        </w:tabs>
        <w:suppressAutoHyphens/>
        <w:rPr>
          <w:rFonts w:cs="Tahoma"/>
          <w:b/>
          <w:spacing w:val="-2"/>
          <w:sz w:val="20"/>
          <w:szCs w:val="20"/>
          <w:u w:val="single"/>
        </w:rPr>
      </w:pPr>
      <w:r w:rsidRPr="006A5ED0">
        <w:rPr>
          <w:rFonts w:cs="Tahoma"/>
          <w:b/>
          <w:spacing w:val="-2"/>
          <w:sz w:val="20"/>
          <w:szCs w:val="20"/>
          <w:u w:val="single"/>
        </w:rPr>
        <w:t>DESIRED EXPERIENCE AND TRAINING</w:t>
      </w:r>
    </w:p>
    <w:p w:rsidR="006451F0" w:rsidRPr="00760148" w:rsidRDefault="006451F0" w:rsidP="006451F0">
      <w:pPr>
        <w:numPr>
          <w:ilvl w:val="0"/>
          <w:numId w:val="6"/>
        </w:numPr>
        <w:tabs>
          <w:tab w:val="left" w:pos="90"/>
        </w:tabs>
        <w:suppressAutoHyphens/>
        <w:rPr>
          <w:rFonts w:cs="Tahoma"/>
          <w:spacing w:val="-2"/>
          <w:sz w:val="20"/>
          <w:szCs w:val="20"/>
        </w:rPr>
      </w:pPr>
      <w:r w:rsidRPr="00760148">
        <w:rPr>
          <w:rFonts w:cs="Tahoma"/>
          <w:spacing w:val="-2"/>
          <w:sz w:val="20"/>
          <w:szCs w:val="20"/>
        </w:rPr>
        <w:t>Basic knowledge of the principles, practices, materials, and equipment used in drinking water filtration, treatment and distribution.</w:t>
      </w:r>
    </w:p>
    <w:p w:rsidR="006451F0" w:rsidRPr="00760148" w:rsidRDefault="006451F0" w:rsidP="006451F0">
      <w:pPr>
        <w:numPr>
          <w:ilvl w:val="0"/>
          <w:numId w:val="6"/>
        </w:numPr>
        <w:tabs>
          <w:tab w:val="left" w:pos="90"/>
        </w:tabs>
        <w:suppressAutoHyphens/>
        <w:rPr>
          <w:rFonts w:cs="Tahoma"/>
          <w:spacing w:val="-2"/>
          <w:sz w:val="20"/>
          <w:szCs w:val="20"/>
        </w:rPr>
      </w:pPr>
      <w:r w:rsidRPr="00760148">
        <w:rPr>
          <w:rFonts w:cs="Tahoma"/>
          <w:spacing w:val="-2"/>
          <w:sz w:val="20"/>
          <w:szCs w:val="20"/>
        </w:rPr>
        <w:t>Basic knowledge of the principles, practices, materials, and equipment used in wastewater treatment and collections.</w:t>
      </w:r>
    </w:p>
    <w:p w:rsidR="006451F0" w:rsidRPr="00760148" w:rsidRDefault="006451F0" w:rsidP="006451F0">
      <w:pPr>
        <w:numPr>
          <w:ilvl w:val="0"/>
          <w:numId w:val="6"/>
        </w:numPr>
        <w:tabs>
          <w:tab w:val="left" w:pos="90"/>
        </w:tabs>
        <w:suppressAutoHyphens/>
        <w:rPr>
          <w:rFonts w:cs="Tahoma"/>
          <w:spacing w:val="-2"/>
          <w:sz w:val="20"/>
          <w:szCs w:val="20"/>
        </w:rPr>
      </w:pPr>
      <w:r w:rsidRPr="00760148">
        <w:rPr>
          <w:rFonts w:cs="Tahoma"/>
          <w:spacing w:val="-2"/>
          <w:sz w:val="20"/>
          <w:szCs w:val="20"/>
        </w:rPr>
        <w:t>Basic knowledge of the ordinances, rules, and regulations governing the treatment, control and discharge of industrial pretreatment wastes into sanitary sewers, and proper backflow prevention and cross connection control.</w:t>
      </w:r>
    </w:p>
    <w:p w:rsidR="006451F0" w:rsidRPr="00760148" w:rsidRDefault="006451F0" w:rsidP="006451F0">
      <w:pPr>
        <w:numPr>
          <w:ilvl w:val="0"/>
          <w:numId w:val="6"/>
        </w:numPr>
        <w:tabs>
          <w:tab w:val="left" w:pos="90"/>
        </w:tabs>
        <w:suppressAutoHyphens/>
        <w:rPr>
          <w:rFonts w:cs="Tahoma"/>
          <w:spacing w:val="-2"/>
          <w:sz w:val="20"/>
          <w:szCs w:val="20"/>
        </w:rPr>
      </w:pPr>
      <w:r w:rsidRPr="00760148">
        <w:rPr>
          <w:rFonts w:cs="Tahoma"/>
          <w:spacing w:val="-2"/>
          <w:sz w:val="20"/>
          <w:szCs w:val="20"/>
        </w:rPr>
        <w:t>Experience at a water or wastewater treatment plant.</w:t>
      </w:r>
    </w:p>
    <w:p w:rsidR="006451F0" w:rsidRPr="00760148" w:rsidRDefault="006451F0" w:rsidP="006451F0">
      <w:pPr>
        <w:numPr>
          <w:ilvl w:val="0"/>
          <w:numId w:val="6"/>
        </w:numPr>
        <w:tabs>
          <w:tab w:val="left" w:pos="90"/>
        </w:tabs>
        <w:suppressAutoHyphens/>
        <w:rPr>
          <w:rFonts w:cs="Tahoma"/>
          <w:spacing w:val="-2"/>
          <w:sz w:val="20"/>
          <w:szCs w:val="20"/>
        </w:rPr>
      </w:pPr>
      <w:r w:rsidRPr="00760148">
        <w:rPr>
          <w:rFonts w:cs="Tahoma"/>
          <w:spacing w:val="-2"/>
          <w:sz w:val="20"/>
          <w:szCs w:val="20"/>
        </w:rPr>
        <w:t>College level coursework in chemistry, biology, or other sciences.</w:t>
      </w:r>
    </w:p>
    <w:p w:rsidR="006451F0" w:rsidRPr="00760148" w:rsidRDefault="006451F0" w:rsidP="006451F0">
      <w:pPr>
        <w:numPr>
          <w:ilvl w:val="0"/>
          <w:numId w:val="6"/>
        </w:numPr>
        <w:tabs>
          <w:tab w:val="left" w:pos="90"/>
        </w:tabs>
        <w:suppressAutoHyphens/>
        <w:rPr>
          <w:rFonts w:cs="Tahoma"/>
          <w:spacing w:val="-2"/>
          <w:sz w:val="20"/>
          <w:szCs w:val="20"/>
        </w:rPr>
      </w:pPr>
      <w:r w:rsidRPr="00760148">
        <w:rPr>
          <w:rFonts w:cs="Tahoma"/>
          <w:spacing w:val="-2"/>
          <w:sz w:val="20"/>
          <w:szCs w:val="20"/>
        </w:rPr>
        <w:t>Some experience and/or training in chemistry and/or microbiology specifically as it relates to drinking water and/or wastewater compliance testing.</w:t>
      </w:r>
    </w:p>
    <w:p w:rsidR="006451F0" w:rsidRPr="00760148" w:rsidRDefault="006451F0" w:rsidP="006451F0">
      <w:pPr>
        <w:tabs>
          <w:tab w:val="left" w:pos="90"/>
        </w:tabs>
        <w:suppressAutoHyphens/>
        <w:rPr>
          <w:rFonts w:cs="Tahoma"/>
          <w:spacing w:val="-2"/>
          <w:sz w:val="20"/>
          <w:szCs w:val="20"/>
        </w:rPr>
      </w:pPr>
    </w:p>
    <w:p w:rsidR="006451F0" w:rsidRPr="006A5ED0" w:rsidRDefault="006451F0" w:rsidP="006451F0">
      <w:pPr>
        <w:tabs>
          <w:tab w:val="left" w:pos="90"/>
        </w:tabs>
        <w:suppressAutoHyphens/>
        <w:rPr>
          <w:rFonts w:cs="Tahoma"/>
          <w:b/>
          <w:spacing w:val="-2"/>
          <w:sz w:val="20"/>
          <w:szCs w:val="20"/>
          <w:u w:val="single"/>
        </w:rPr>
      </w:pPr>
      <w:r w:rsidRPr="006A5ED0">
        <w:rPr>
          <w:rFonts w:cs="Tahoma"/>
          <w:b/>
          <w:spacing w:val="-2"/>
          <w:sz w:val="20"/>
          <w:szCs w:val="20"/>
          <w:u w:val="single"/>
        </w:rPr>
        <w:t>OTHER REQUIREMENTS</w:t>
      </w:r>
    </w:p>
    <w:p w:rsidR="006451F0" w:rsidRPr="00760148" w:rsidRDefault="006451F0" w:rsidP="006451F0">
      <w:pPr>
        <w:numPr>
          <w:ilvl w:val="0"/>
          <w:numId w:val="5"/>
        </w:numPr>
        <w:tabs>
          <w:tab w:val="left" w:pos="90"/>
        </w:tabs>
        <w:suppressAutoHyphens/>
        <w:rPr>
          <w:rFonts w:cs="Tahoma"/>
          <w:spacing w:val="-2"/>
          <w:sz w:val="20"/>
          <w:szCs w:val="20"/>
        </w:rPr>
      </w:pPr>
      <w:r w:rsidRPr="00760148">
        <w:rPr>
          <w:rFonts w:cs="Tahoma"/>
          <w:spacing w:val="-2"/>
          <w:sz w:val="20"/>
          <w:szCs w:val="20"/>
        </w:rPr>
        <w:t>Must obtain Grade 1 ADEQ Operator Certification in water or wastewater treatment within six months of start date.</w:t>
      </w:r>
    </w:p>
    <w:p w:rsidR="006451F0" w:rsidRPr="00760148" w:rsidRDefault="006451F0" w:rsidP="006451F0">
      <w:pPr>
        <w:numPr>
          <w:ilvl w:val="0"/>
          <w:numId w:val="5"/>
        </w:numPr>
        <w:tabs>
          <w:tab w:val="left" w:pos="90"/>
        </w:tabs>
        <w:suppressAutoHyphens/>
        <w:rPr>
          <w:rFonts w:cs="Tahoma"/>
          <w:spacing w:val="-2"/>
          <w:sz w:val="20"/>
          <w:szCs w:val="20"/>
        </w:rPr>
      </w:pPr>
      <w:r w:rsidRPr="00760148">
        <w:rPr>
          <w:rFonts w:cs="Tahoma"/>
          <w:spacing w:val="-2"/>
          <w:sz w:val="20"/>
          <w:szCs w:val="20"/>
        </w:rPr>
        <w:t>Regular attendance is an essential function of this job to ensure continuity.</w:t>
      </w:r>
    </w:p>
    <w:p w:rsidR="006451F0" w:rsidRPr="00760148" w:rsidRDefault="006451F0" w:rsidP="006451F0">
      <w:pPr>
        <w:numPr>
          <w:ilvl w:val="0"/>
          <w:numId w:val="5"/>
        </w:numPr>
        <w:tabs>
          <w:tab w:val="left" w:pos="90"/>
        </w:tabs>
        <w:suppressAutoHyphens/>
        <w:rPr>
          <w:rFonts w:cs="Tahoma"/>
          <w:spacing w:val="-2"/>
          <w:sz w:val="20"/>
          <w:szCs w:val="20"/>
        </w:rPr>
      </w:pPr>
      <w:r w:rsidRPr="00760148">
        <w:rPr>
          <w:rFonts w:cs="Tahoma"/>
          <w:spacing w:val="-2"/>
          <w:sz w:val="20"/>
          <w:szCs w:val="20"/>
        </w:rPr>
        <w:t>Must possess, or obtain upon employment, a valid Arizona driver’s license.</w:t>
      </w:r>
    </w:p>
    <w:p w:rsidR="006451F0" w:rsidRPr="00760148" w:rsidRDefault="006451F0" w:rsidP="006451F0">
      <w:pPr>
        <w:numPr>
          <w:ilvl w:val="0"/>
          <w:numId w:val="5"/>
        </w:numPr>
        <w:tabs>
          <w:tab w:val="left" w:pos="90"/>
        </w:tabs>
        <w:suppressAutoHyphens/>
        <w:rPr>
          <w:rFonts w:cs="Tahoma"/>
          <w:spacing w:val="-2"/>
          <w:sz w:val="20"/>
          <w:szCs w:val="20"/>
        </w:rPr>
      </w:pPr>
      <w:r w:rsidRPr="00760148">
        <w:rPr>
          <w:rFonts w:cs="Tahoma"/>
          <w:spacing w:val="-2"/>
          <w:sz w:val="20"/>
          <w:szCs w:val="20"/>
        </w:rPr>
        <w:t>Ability to work in inclement weather and perform work requiring heavy physical exertion.</w:t>
      </w:r>
    </w:p>
    <w:p w:rsidR="006451F0" w:rsidRPr="00760148" w:rsidRDefault="006451F0" w:rsidP="006451F0">
      <w:pPr>
        <w:numPr>
          <w:ilvl w:val="0"/>
          <w:numId w:val="5"/>
        </w:numPr>
        <w:tabs>
          <w:tab w:val="left" w:pos="90"/>
        </w:tabs>
        <w:suppressAutoHyphens/>
        <w:rPr>
          <w:rFonts w:cs="Tahoma"/>
          <w:spacing w:val="-2"/>
          <w:sz w:val="20"/>
          <w:szCs w:val="20"/>
        </w:rPr>
      </w:pPr>
      <w:r w:rsidRPr="00760148">
        <w:rPr>
          <w:rFonts w:cs="Tahoma"/>
          <w:spacing w:val="-2"/>
          <w:sz w:val="20"/>
          <w:szCs w:val="20"/>
        </w:rPr>
        <w:t xml:space="preserve">All emergency service employees shall maintain their principal residence within a prescribed area.  The prescribed area shall be defined as a 12-mile radius from City Hall or 35 miles eastbound, </w:t>
      </w:r>
      <w:r w:rsidRPr="00760148">
        <w:rPr>
          <w:rFonts w:cs="Tahoma"/>
          <w:spacing w:val="-2"/>
          <w:sz w:val="20"/>
          <w:szCs w:val="20"/>
        </w:rPr>
        <w:lastRenderedPageBreak/>
        <w:t>westbound, and southbound from the I-17 and I-40 exchanges with a five-mile-wide corridor (2 ½ miles on each side).</w:t>
      </w:r>
    </w:p>
    <w:p w:rsidR="006451F0" w:rsidRPr="00760148" w:rsidRDefault="006451F0" w:rsidP="006451F0">
      <w:pPr>
        <w:tabs>
          <w:tab w:val="left" w:pos="90"/>
        </w:tabs>
        <w:suppressAutoHyphens/>
        <w:rPr>
          <w:rFonts w:cs="Tahoma"/>
          <w:spacing w:val="-2"/>
          <w:sz w:val="20"/>
          <w:szCs w:val="20"/>
        </w:rPr>
      </w:pPr>
    </w:p>
    <w:p w:rsidR="006451F0" w:rsidRPr="006A5ED0" w:rsidRDefault="006451F0" w:rsidP="006451F0">
      <w:pPr>
        <w:tabs>
          <w:tab w:val="left" w:pos="90"/>
        </w:tabs>
        <w:suppressAutoHyphens/>
        <w:rPr>
          <w:rFonts w:cs="Tahoma"/>
          <w:b/>
          <w:spacing w:val="-2"/>
          <w:sz w:val="20"/>
          <w:szCs w:val="20"/>
          <w:u w:val="single"/>
        </w:rPr>
      </w:pPr>
      <w:r w:rsidRPr="006A5ED0">
        <w:rPr>
          <w:rFonts w:cs="Tahoma"/>
          <w:b/>
          <w:spacing w:val="-2"/>
          <w:sz w:val="20"/>
          <w:szCs w:val="20"/>
          <w:u w:val="single"/>
        </w:rPr>
        <w:t>REQUIRED KNOWLEDGE, SKILLS AND ABILITIES (ILLUSTRATIVE ONLY)</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Experience in an environmental laboratory.</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Mechanical aptitude and skill in the use of tools.</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Demonstrated ability to keep neat and accurate records that meet all record keeping requirements under local, State, and Federal statutes, rules, regulations and guidelines.</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Aptitude and ability in manipulating math formulas.</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Knowledge of chemical and microbiological principles.</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Demonstrated ability to perform work requiring sustained climbing, standing, lifting, and walking.</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Demonstrated ability to handle and work around dangerous chemicals.</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Demonstrated ability to inspect the operation of lab equipment and report needed repairs to the lab supervisor in a timely manner to maintain quality assurance and compliance.</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Demonstrated ability to work safely and follow rules.</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Demonstrated ability to establish and maintain effective working relationships with other employees and the public.</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Knowledge of applicable Federal (E.P.A), State (ADEQ, ADWR, ADHS), and local laws/regulations related to water treatment/distribution and wastewater treatment/collection.</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Knowledge of the hazards and applicable safety rules and precautions of water treatment/distribution and wastewater treatment/collection.</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Knowledge of laboratory safety and laboratory procedures as related to analytical sampling and testing.</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Demonstrated ability to make independent decisions without supervision.</w:t>
      </w:r>
    </w:p>
    <w:p w:rsidR="006451F0" w:rsidRPr="00760148" w:rsidRDefault="006451F0" w:rsidP="006451F0">
      <w:pPr>
        <w:numPr>
          <w:ilvl w:val="0"/>
          <w:numId w:val="4"/>
        </w:numPr>
        <w:tabs>
          <w:tab w:val="left" w:pos="90"/>
        </w:tabs>
        <w:suppressAutoHyphens/>
        <w:rPr>
          <w:rFonts w:cs="Tahoma"/>
          <w:spacing w:val="-2"/>
          <w:sz w:val="20"/>
          <w:szCs w:val="20"/>
        </w:rPr>
      </w:pPr>
      <w:r w:rsidRPr="00760148">
        <w:rPr>
          <w:rFonts w:cs="Tahoma"/>
          <w:spacing w:val="-2"/>
          <w:sz w:val="20"/>
          <w:szCs w:val="20"/>
        </w:rPr>
        <w:t>Ability to utilize personal computer, and associated software.</w:t>
      </w:r>
    </w:p>
    <w:p w:rsidR="006451F0" w:rsidRPr="00760148" w:rsidRDefault="006451F0" w:rsidP="006451F0">
      <w:pPr>
        <w:tabs>
          <w:tab w:val="left" w:pos="90"/>
        </w:tabs>
        <w:suppressAutoHyphens/>
        <w:rPr>
          <w:rFonts w:cs="Tahoma"/>
          <w:spacing w:val="-2"/>
          <w:sz w:val="20"/>
          <w:szCs w:val="20"/>
        </w:rPr>
      </w:pPr>
    </w:p>
    <w:p w:rsidR="006451F0" w:rsidRPr="006A5ED0" w:rsidRDefault="006451F0" w:rsidP="006451F0">
      <w:pPr>
        <w:tabs>
          <w:tab w:val="left" w:pos="90"/>
        </w:tabs>
        <w:suppressAutoHyphens/>
        <w:rPr>
          <w:rFonts w:cs="Tahoma"/>
          <w:b/>
          <w:spacing w:val="-2"/>
          <w:sz w:val="20"/>
          <w:szCs w:val="20"/>
          <w:u w:val="single"/>
        </w:rPr>
      </w:pPr>
      <w:r w:rsidRPr="006A5ED0">
        <w:rPr>
          <w:rFonts w:cs="Tahoma"/>
          <w:b/>
          <w:spacing w:val="-2"/>
          <w:sz w:val="20"/>
          <w:szCs w:val="20"/>
          <w:u w:val="single"/>
        </w:rPr>
        <w:t>PHYSICAL REQUIREMENTS AND WORKING ENVIRONMENT</w:t>
      </w:r>
    </w:p>
    <w:p w:rsidR="006451F0" w:rsidRPr="00760148" w:rsidRDefault="006451F0" w:rsidP="006451F0">
      <w:pPr>
        <w:numPr>
          <w:ilvl w:val="0"/>
          <w:numId w:val="3"/>
        </w:numPr>
        <w:tabs>
          <w:tab w:val="left" w:pos="90"/>
        </w:tabs>
        <w:suppressAutoHyphens/>
        <w:rPr>
          <w:rFonts w:cs="Tahoma"/>
          <w:spacing w:val="-2"/>
          <w:sz w:val="20"/>
          <w:szCs w:val="20"/>
        </w:rPr>
      </w:pPr>
      <w:r w:rsidRPr="00760148">
        <w:rPr>
          <w:rFonts w:cs="Tahoma"/>
          <w:spacing w:val="-2"/>
          <w:sz w:val="20"/>
          <w:szCs w:val="20"/>
        </w:rPr>
        <w:t>While performing the duties of this job, the employee is regularly required to stand, sit, and use hands to finger/handle/feel. The employee is occasionally required to walk, reach with hands and arms, stoop, kneel, crouch, or crawl, talk or hear.</w:t>
      </w:r>
    </w:p>
    <w:p w:rsidR="006451F0" w:rsidRPr="00760148" w:rsidRDefault="006451F0" w:rsidP="006451F0">
      <w:pPr>
        <w:numPr>
          <w:ilvl w:val="0"/>
          <w:numId w:val="3"/>
        </w:numPr>
        <w:tabs>
          <w:tab w:val="left" w:pos="90"/>
        </w:tabs>
        <w:suppressAutoHyphens/>
        <w:rPr>
          <w:rFonts w:cs="Tahoma"/>
          <w:spacing w:val="-2"/>
          <w:sz w:val="20"/>
          <w:szCs w:val="20"/>
        </w:rPr>
      </w:pPr>
      <w:r w:rsidRPr="00760148">
        <w:rPr>
          <w:rFonts w:cs="Tahoma"/>
          <w:spacing w:val="-2"/>
          <w:sz w:val="20"/>
          <w:szCs w:val="20"/>
        </w:rPr>
        <w:t>The employee must occasionally lift and/or move up to 50 pounds.</w:t>
      </w:r>
    </w:p>
    <w:p w:rsidR="006451F0" w:rsidRPr="00760148" w:rsidRDefault="006451F0" w:rsidP="006451F0">
      <w:pPr>
        <w:numPr>
          <w:ilvl w:val="0"/>
          <w:numId w:val="3"/>
        </w:numPr>
        <w:tabs>
          <w:tab w:val="left" w:pos="90"/>
        </w:tabs>
        <w:suppressAutoHyphens/>
        <w:rPr>
          <w:rFonts w:cs="Tahoma"/>
          <w:spacing w:val="-2"/>
          <w:sz w:val="20"/>
          <w:szCs w:val="20"/>
        </w:rPr>
      </w:pPr>
      <w:r w:rsidRPr="00760148">
        <w:rPr>
          <w:rFonts w:cs="Tahoma"/>
          <w:spacing w:val="-2"/>
          <w:sz w:val="20"/>
          <w:szCs w:val="20"/>
        </w:rPr>
        <w:t>Vision requirements for this position include close vision, distance vision, color vision, and the ability to adjust focus.</w:t>
      </w:r>
    </w:p>
    <w:p w:rsidR="006451F0" w:rsidRPr="00760148" w:rsidRDefault="006451F0" w:rsidP="006451F0">
      <w:pPr>
        <w:numPr>
          <w:ilvl w:val="0"/>
          <w:numId w:val="3"/>
        </w:numPr>
        <w:tabs>
          <w:tab w:val="left" w:pos="90"/>
        </w:tabs>
        <w:suppressAutoHyphens/>
        <w:rPr>
          <w:rFonts w:cs="Tahoma"/>
          <w:spacing w:val="-2"/>
          <w:sz w:val="20"/>
          <w:szCs w:val="20"/>
        </w:rPr>
      </w:pPr>
      <w:r w:rsidRPr="00760148">
        <w:rPr>
          <w:rFonts w:cs="Tahoma"/>
          <w:spacing w:val="-2"/>
          <w:sz w:val="20"/>
          <w:szCs w:val="20"/>
        </w:rPr>
        <w:t xml:space="preserve">Working conditions include occasional exposure to work near moving mechanical parts and outdoor weather conditions. </w:t>
      </w:r>
    </w:p>
    <w:p w:rsidR="006451F0" w:rsidRPr="00760148" w:rsidRDefault="006451F0" w:rsidP="006451F0">
      <w:pPr>
        <w:numPr>
          <w:ilvl w:val="0"/>
          <w:numId w:val="3"/>
        </w:numPr>
        <w:tabs>
          <w:tab w:val="left" w:pos="90"/>
        </w:tabs>
        <w:suppressAutoHyphens/>
        <w:rPr>
          <w:rFonts w:cs="Tahoma"/>
          <w:spacing w:val="-2"/>
          <w:sz w:val="20"/>
          <w:szCs w:val="20"/>
        </w:rPr>
      </w:pPr>
      <w:r w:rsidRPr="00760148">
        <w:rPr>
          <w:rFonts w:cs="Tahoma"/>
          <w:spacing w:val="-2"/>
          <w:sz w:val="20"/>
          <w:szCs w:val="20"/>
        </w:rPr>
        <w:t>The noise level in the work environment is usually moderate.</w:t>
      </w:r>
    </w:p>
    <w:p w:rsidR="006451F0" w:rsidRPr="00760148" w:rsidRDefault="006451F0" w:rsidP="006451F0">
      <w:pPr>
        <w:tabs>
          <w:tab w:val="left" w:pos="90"/>
        </w:tabs>
        <w:suppressAutoHyphens/>
        <w:rPr>
          <w:rFonts w:cs="Tahoma"/>
          <w:spacing w:val="-2"/>
          <w:sz w:val="20"/>
          <w:szCs w:val="20"/>
        </w:rPr>
      </w:pPr>
    </w:p>
    <w:p w:rsidR="006451F0" w:rsidRPr="006A5ED0" w:rsidRDefault="006451F0" w:rsidP="006451F0">
      <w:pPr>
        <w:tabs>
          <w:tab w:val="left" w:pos="90"/>
        </w:tabs>
        <w:suppressAutoHyphens/>
        <w:rPr>
          <w:rFonts w:cs="Tahoma"/>
          <w:b/>
          <w:spacing w:val="-2"/>
          <w:sz w:val="20"/>
          <w:szCs w:val="20"/>
          <w:u w:val="single"/>
        </w:rPr>
      </w:pPr>
      <w:r w:rsidRPr="006A5ED0">
        <w:rPr>
          <w:rFonts w:cs="Tahoma"/>
          <w:b/>
          <w:spacing w:val="-2"/>
          <w:sz w:val="20"/>
          <w:szCs w:val="20"/>
          <w:u w:val="single"/>
        </w:rPr>
        <w:t>CLASSIFICATION INFORMATION</w:t>
      </w:r>
    </w:p>
    <w:p w:rsidR="006451F0" w:rsidRPr="00760148" w:rsidRDefault="006451F0" w:rsidP="006451F0">
      <w:pPr>
        <w:numPr>
          <w:ilvl w:val="0"/>
          <w:numId w:val="2"/>
        </w:numPr>
        <w:tabs>
          <w:tab w:val="left" w:pos="90"/>
        </w:tabs>
        <w:suppressAutoHyphens/>
        <w:rPr>
          <w:rFonts w:cs="Tahoma"/>
          <w:spacing w:val="-2"/>
          <w:sz w:val="20"/>
          <w:szCs w:val="20"/>
        </w:rPr>
      </w:pPr>
      <w:r w:rsidRPr="00760148">
        <w:rPr>
          <w:rFonts w:cs="Tahoma"/>
          <w:spacing w:val="-2"/>
          <w:sz w:val="20"/>
          <w:szCs w:val="20"/>
        </w:rPr>
        <w:t>Range SB1-SB7, FLSA non-exempt</w:t>
      </w:r>
    </w:p>
    <w:p w:rsidR="006451F0" w:rsidRPr="00760148" w:rsidRDefault="006451F0" w:rsidP="006451F0">
      <w:pPr>
        <w:tabs>
          <w:tab w:val="left" w:pos="90"/>
        </w:tabs>
        <w:suppressAutoHyphens/>
        <w:rPr>
          <w:rFonts w:cs="Tahoma"/>
          <w:spacing w:val="-2"/>
          <w:sz w:val="20"/>
          <w:szCs w:val="20"/>
        </w:rPr>
      </w:pPr>
    </w:p>
    <w:p w:rsidR="006451F0" w:rsidRPr="006A5ED0" w:rsidRDefault="006451F0" w:rsidP="006451F0">
      <w:pPr>
        <w:tabs>
          <w:tab w:val="left" w:pos="90"/>
        </w:tabs>
        <w:suppressAutoHyphens/>
        <w:rPr>
          <w:rFonts w:cs="Tahoma"/>
          <w:b/>
          <w:spacing w:val="-2"/>
          <w:sz w:val="20"/>
          <w:szCs w:val="20"/>
          <w:u w:val="single"/>
        </w:rPr>
      </w:pPr>
      <w:r w:rsidRPr="006A5ED0">
        <w:rPr>
          <w:rFonts w:cs="Tahoma"/>
          <w:b/>
          <w:spacing w:val="-2"/>
          <w:sz w:val="20"/>
          <w:szCs w:val="20"/>
          <w:u w:val="single"/>
        </w:rPr>
        <w:t>PRE-EMPLOYMENT PHYSICAL REQUIREMENTS:</w:t>
      </w:r>
    </w:p>
    <w:p w:rsidR="006451F0" w:rsidRPr="00760148" w:rsidRDefault="006451F0" w:rsidP="006451F0">
      <w:pPr>
        <w:numPr>
          <w:ilvl w:val="0"/>
          <w:numId w:val="1"/>
        </w:numPr>
        <w:tabs>
          <w:tab w:val="left" w:pos="90"/>
        </w:tabs>
        <w:suppressAutoHyphens/>
        <w:rPr>
          <w:rFonts w:cs="Tahoma"/>
          <w:spacing w:val="-2"/>
          <w:sz w:val="20"/>
          <w:szCs w:val="20"/>
        </w:rPr>
      </w:pPr>
      <w:r w:rsidRPr="00760148">
        <w:rPr>
          <w:rFonts w:cs="Tahoma"/>
          <w:spacing w:val="-2"/>
          <w:sz w:val="20"/>
          <w:szCs w:val="20"/>
        </w:rPr>
        <w:t>Pre-employment physical requirements for this position include: Respirator (R)</w:t>
      </w:r>
    </w:p>
    <w:p w:rsidR="006451F0" w:rsidRPr="00760148" w:rsidRDefault="006451F0" w:rsidP="006451F0">
      <w:pPr>
        <w:numPr>
          <w:ilvl w:val="0"/>
          <w:numId w:val="1"/>
        </w:numPr>
        <w:tabs>
          <w:tab w:val="left" w:pos="90"/>
        </w:tabs>
        <w:suppressAutoHyphens/>
        <w:rPr>
          <w:rFonts w:cs="Tahoma"/>
          <w:spacing w:val="-2"/>
          <w:sz w:val="20"/>
          <w:szCs w:val="20"/>
        </w:rPr>
      </w:pPr>
      <w:r w:rsidRPr="00760148">
        <w:rPr>
          <w:rFonts w:cs="Tahoma"/>
          <w:spacing w:val="-2"/>
          <w:sz w:val="20"/>
          <w:szCs w:val="20"/>
        </w:rPr>
        <w:t xml:space="preserve">Pre-employment vaccination requirements for this position include: Tetanus, Typhoid, and Hepatitis A/B </w:t>
      </w:r>
    </w:p>
    <w:p w:rsidR="006451F0" w:rsidRPr="00C149B6" w:rsidRDefault="006451F0" w:rsidP="006451F0">
      <w:pPr>
        <w:rPr>
          <w:rFonts w:cs="Tahoma"/>
          <w:spacing w:val="-2"/>
          <w:sz w:val="20"/>
          <w:szCs w:val="20"/>
        </w:rPr>
      </w:pPr>
    </w:p>
    <w:p w:rsidR="006451F0" w:rsidRPr="0089529A" w:rsidRDefault="006451F0" w:rsidP="006451F0">
      <w:pPr>
        <w:tabs>
          <w:tab w:val="left" w:pos="360"/>
        </w:tabs>
        <w:rPr>
          <w:rFonts w:cs="Tahoma"/>
          <w:b/>
          <w:spacing w:val="-2"/>
          <w:sz w:val="20"/>
          <w:szCs w:val="20"/>
          <w:u w:val="single"/>
        </w:rPr>
      </w:pPr>
      <w:r w:rsidRPr="0089529A">
        <w:rPr>
          <w:rFonts w:cs="Tahoma"/>
          <w:b/>
          <w:spacing w:val="-2"/>
          <w:sz w:val="20"/>
          <w:szCs w:val="20"/>
          <w:u w:val="single"/>
        </w:rPr>
        <w:t>TO APPLY ONLINE:</w:t>
      </w:r>
    </w:p>
    <w:p w:rsidR="006451F0" w:rsidRPr="0089529A" w:rsidRDefault="006451F0" w:rsidP="006451F0">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6451F0" w:rsidRPr="0089529A" w:rsidRDefault="006451F0" w:rsidP="006451F0">
      <w:pPr>
        <w:rPr>
          <w:rFonts w:cs="Tahoma"/>
          <w:b/>
          <w:bCs/>
          <w:sz w:val="20"/>
          <w:szCs w:val="20"/>
        </w:rPr>
      </w:pPr>
    </w:p>
    <w:p w:rsidR="006451F0" w:rsidRPr="0089529A" w:rsidRDefault="006451F0" w:rsidP="006451F0">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6451F0" w:rsidRPr="0089529A" w:rsidRDefault="006451F0" w:rsidP="006451F0">
      <w:pPr>
        <w:rPr>
          <w:rFonts w:cs="Tahoma"/>
          <w:sz w:val="20"/>
          <w:szCs w:val="20"/>
        </w:rPr>
      </w:pPr>
    </w:p>
    <w:p w:rsidR="006451F0" w:rsidRPr="0089529A" w:rsidRDefault="006451F0" w:rsidP="006451F0">
      <w:pPr>
        <w:tabs>
          <w:tab w:val="left" w:pos="360"/>
        </w:tabs>
        <w:rPr>
          <w:rFonts w:cs="Tahoma"/>
          <w:b/>
          <w:spacing w:val="-2"/>
          <w:sz w:val="20"/>
          <w:szCs w:val="20"/>
          <w:u w:val="single"/>
        </w:rPr>
      </w:pPr>
      <w:r w:rsidRPr="0089529A">
        <w:rPr>
          <w:rFonts w:cs="Tahoma"/>
          <w:b/>
          <w:spacing w:val="-2"/>
          <w:sz w:val="20"/>
          <w:szCs w:val="20"/>
          <w:u w:val="single"/>
        </w:rPr>
        <w:t>TO APPLY IN PERSON:</w:t>
      </w:r>
    </w:p>
    <w:p w:rsidR="006451F0" w:rsidRPr="0089529A" w:rsidRDefault="006451F0" w:rsidP="006451F0">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6451F0" w:rsidRPr="0089529A" w:rsidRDefault="006451F0" w:rsidP="006451F0">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BD54F5">
          <w:rPr>
            <w:rStyle w:val="Hyperlink"/>
            <w:rFonts w:cs="Tahoma"/>
            <w:sz w:val="20"/>
            <w:szCs w:val="20"/>
          </w:rPr>
          <w:t>human.resources@flagstaffaz.gov</w:t>
        </w:r>
      </w:hyperlink>
      <w:r>
        <w:rPr>
          <w:rFonts w:cs="Tahoma"/>
          <w:sz w:val="20"/>
          <w:szCs w:val="20"/>
        </w:rPr>
        <w:t xml:space="preserve"> </w:t>
      </w:r>
    </w:p>
    <w:p w:rsidR="006451F0" w:rsidRPr="0089529A" w:rsidRDefault="006451F0" w:rsidP="006451F0">
      <w:pPr>
        <w:rPr>
          <w:rFonts w:cs="Tahoma"/>
          <w:b/>
          <w:sz w:val="20"/>
          <w:szCs w:val="20"/>
        </w:rPr>
      </w:pPr>
    </w:p>
    <w:p w:rsidR="006451F0" w:rsidRPr="0089529A" w:rsidRDefault="006451F0" w:rsidP="006451F0">
      <w:pPr>
        <w:rPr>
          <w:rFonts w:cs="Tahoma"/>
          <w:b/>
          <w:sz w:val="20"/>
          <w:szCs w:val="20"/>
        </w:rPr>
      </w:pPr>
      <w:r w:rsidRPr="0089529A">
        <w:rPr>
          <w:rFonts w:cs="Tahoma"/>
          <w:b/>
          <w:sz w:val="20"/>
          <w:szCs w:val="20"/>
        </w:rPr>
        <w:t>Additional information about current and open job vacancies can also be found by calling our job line at (800) 463-1389.</w:t>
      </w:r>
    </w:p>
    <w:p w:rsidR="006451F0" w:rsidRPr="0089529A" w:rsidRDefault="006451F0" w:rsidP="006451F0">
      <w:pPr>
        <w:rPr>
          <w:rFonts w:cs="Tahoma"/>
          <w:b/>
          <w:sz w:val="20"/>
          <w:szCs w:val="20"/>
        </w:rPr>
      </w:pPr>
    </w:p>
    <w:p w:rsidR="006451F0" w:rsidRPr="00722EB5" w:rsidRDefault="006451F0" w:rsidP="006451F0">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6451F0" w:rsidRPr="00722EB5" w:rsidRDefault="006451F0" w:rsidP="006451F0">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6451F0" w:rsidRDefault="006451F0" w:rsidP="006451F0">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6451F0" w:rsidRPr="0089529A" w:rsidRDefault="006451F0" w:rsidP="006451F0">
      <w:pPr>
        <w:jc w:val="center"/>
        <w:rPr>
          <w:rFonts w:cs="Tahoma"/>
          <w:iCs/>
          <w:sz w:val="20"/>
          <w:szCs w:val="20"/>
          <w:u w:val="single"/>
        </w:rPr>
      </w:pPr>
    </w:p>
    <w:p w:rsidR="006451F0" w:rsidRPr="0089529A" w:rsidRDefault="006451F0" w:rsidP="006451F0">
      <w:pPr>
        <w:jc w:val="center"/>
        <w:rPr>
          <w:rFonts w:cs="Tahoma"/>
          <w:b/>
          <w:bCs/>
          <w:sz w:val="20"/>
          <w:szCs w:val="20"/>
        </w:rPr>
      </w:pPr>
      <w:r w:rsidRPr="0089529A">
        <w:rPr>
          <w:rFonts w:cs="Tahoma"/>
          <w:b/>
          <w:bCs/>
          <w:sz w:val="20"/>
          <w:szCs w:val="20"/>
        </w:rPr>
        <w:t>AmeriCorps, Peace Corps and other national service alumni are encouraged to apply.</w:t>
      </w:r>
    </w:p>
    <w:p w:rsidR="006451F0" w:rsidRPr="0089529A" w:rsidRDefault="006451F0" w:rsidP="006451F0">
      <w:pPr>
        <w:jc w:val="center"/>
        <w:rPr>
          <w:rFonts w:cs="Tahoma"/>
          <w:iCs/>
          <w:sz w:val="20"/>
          <w:szCs w:val="20"/>
          <w:u w:val="single"/>
        </w:rPr>
      </w:pPr>
    </w:p>
    <w:p w:rsidR="00C4684C" w:rsidRDefault="006451F0" w:rsidP="006451F0">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C46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D96"/>
    <w:multiLevelType w:val="hybridMultilevel"/>
    <w:tmpl w:val="6382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06608"/>
    <w:multiLevelType w:val="hybridMultilevel"/>
    <w:tmpl w:val="1230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201A0"/>
    <w:multiLevelType w:val="hybridMultilevel"/>
    <w:tmpl w:val="28DE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F67568"/>
    <w:multiLevelType w:val="hybridMultilevel"/>
    <w:tmpl w:val="D1CE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B234A3"/>
    <w:multiLevelType w:val="hybridMultilevel"/>
    <w:tmpl w:val="2FB24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553508"/>
    <w:multiLevelType w:val="hybridMultilevel"/>
    <w:tmpl w:val="700E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993646"/>
    <w:multiLevelType w:val="hybridMultilevel"/>
    <w:tmpl w:val="BD3E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EC03C3"/>
    <w:multiLevelType w:val="hybridMultilevel"/>
    <w:tmpl w:val="F498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CB2AF8"/>
    <w:multiLevelType w:val="hybridMultilevel"/>
    <w:tmpl w:val="6B24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1"/>
  </w:num>
  <w:num w:numId="6">
    <w:abstractNumId w:val="4"/>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1F0"/>
    <w:rsid w:val="006451F0"/>
    <w:rsid w:val="00C4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1F0"/>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51F0"/>
    <w:pPr>
      <w:tabs>
        <w:tab w:val="center" w:pos="4320"/>
        <w:tab w:val="right" w:pos="8640"/>
      </w:tabs>
    </w:pPr>
  </w:style>
  <w:style w:type="character" w:customStyle="1" w:styleId="HeaderChar">
    <w:name w:val="Header Char"/>
    <w:basedOn w:val="DefaultParagraphFont"/>
    <w:link w:val="Header"/>
    <w:rsid w:val="006451F0"/>
    <w:rPr>
      <w:rFonts w:ascii="Tahoma" w:eastAsia="Times New Roman" w:hAnsi="Tahoma" w:cs="Times New Roman"/>
      <w:sz w:val="18"/>
      <w:szCs w:val="24"/>
    </w:rPr>
  </w:style>
  <w:style w:type="character" w:styleId="Hyperlink">
    <w:name w:val="Hyperlink"/>
    <w:rsid w:val="006451F0"/>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1F0"/>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51F0"/>
    <w:pPr>
      <w:tabs>
        <w:tab w:val="center" w:pos="4320"/>
        <w:tab w:val="right" w:pos="8640"/>
      </w:tabs>
    </w:pPr>
  </w:style>
  <w:style w:type="character" w:customStyle="1" w:styleId="HeaderChar">
    <w:name w:val="Header Char"/>
    <w:basedOn w:val="DefaultParagraphFont"/>
    <w:link w:val="Header"/>
    <w:rsid w:val="006451F0"/>
    <w:rPr>
      <w:rFonts w:ascii="Tahoma" w:eastAsia="Times New Roman" w:hAnsi="Tahoma" w:cs="Times New Roman"/>
      <w:sz w:val="18"/>
      <w:szCs w:val="24"/>
    </w:rPr>
  </w:style>
  <w:style w:type="character" w:styleId="Hyperlink">
    <w:name w:val="Hyperlink"/>
    <w:rsid w:val="006451F0"/>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1544</Words>
  <Characters>8805</Characters>
  <Application>Microsoft Office Word</Application>
  <DocSecurity>0</DocSecurity>
  <Lines>73</Lines>
  <Paragraphs>20</Paragraphs>
  <ScaleCrop>false</ScaleCrop>
  <Company>Hewlett-Packard Company</Company>
  <LinksUpToDate>false</LinksUpToDate>
  <CharactersWithSpaces>10329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2019-01-18T21:00:00Z</dcterms:created>
  <dcterms:modified xsi:type="dcterms:W3CDTF">2019-01-18T21:06:00Z</dcterms:modified>
</cp:coreProperties>
</file>