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50D" w:rsidRPr="00890F97" w:rsidRDefault="00B0350D" w:rsidP="00890F97">
      <w:pPr>
        <w:pStyle w:val="Header"/>
        <w:tabs>
          <w:tab w:val="clear" w:pos="4320"/>
          <w:tab w:val="clear" w:pos="8640"/>
        </w:tabs>
        <w:rPr>
          <w:rFonts w:cs="Tahoma"/>
          <w:b/>
          <w:bCs/>
          <w:color w:val="FF0000"/>
          <w:sz w:val="20"/>
          <w:szCs w:val="20"/>
        </w:rPr>
      </w:pPr>
      <w:r w:rsidRPr="00890F97">
        <w:rPr>
          <w:rFonts w:cs="Tahoma"/>
          <w:b/>
          <w:color w:val="FF0000"/>
          <w:sz w:val="20"/>
          <w:szCs w:val="20"/>
        </w:rPr>
        <w:t>Project Manager – Development Engineering</w:t>
      </w:r>
      <w:r w:rsidRPr="00890F97">
        <w:rPr>
          <w:rFonts w:cs="Tahoma"/>
          <w:b/>
          <w:bCs/>
          <w:color w:val="FF0000"/>
          <w:sz w:val="20"/>
          <w:szCs w:val="20"/>
        </w:rPr>
        <w:t xml:space="preserve"> (140-19)</w:t>
      </w:r>
    </w:p>
    <w:p w:rsidR="00B0350D" w:rsidRPr="00890F97" w:rsidRDefault="00B0350D" w:rsidP="00890F97">
      <w:pPr>
        <w:pStyle w:val="Header"/>
        <w:tabs>
          <w:tab w:val="clear" w:pos="4320"/>
          <w:tab w:val="clear" w:pos="8640"/>
        </w:tabs>
        <w:rPr>
          <w:rFonts w:cs="Tahoma"/>
          <w:b/>
          <w:bCs/>
          <w:color w:val="FF0000"/>
          <w:sz w:val="20"/>
          <w:szCs w:val="20"/>
        </w:rPr>
      </w:pPr>
      <w:r w:rsidRPr="00890F97">
        <w:rPr>
          <w:rFonts w:cs="Tahoma"/>
          <w:b/>
          <w:bCs/>
          <w:color w:val="FF0000"/>
          <w:sz w:val="20"/>
          <w:szCs w:val="20"/>
        </w:rPr>
        <w:t>Link:</w:t>
      </w:r>
      <w:r w:rsidR="000A25E2" w:rsidRPr="00890F97">
        <w:rPr>
          <w:rFonts w:cs="Tahoma"/>
          <w:sz w:val="20"/>
          <w:szCs w:val="20"/>
        </w:rPr>
        <w:t xml:space="preserve"> </w:t>
      </w:r>
      <w:hyperlink r:id="rId6" w:history="1">
        <w:r w:rsidR="000A25E2" w:rsidRPr="00890F97">
          <w:rPr>
            <w:rStyle w:val="Hyperlink"/>
            <w:rFonts w:cs="Tahoma"/>
            <w:sz w:val="20"/>
            <w:szCs w:val="20"/>
          </w:rPr>
          <w:t>https://www.flagstaff.az.gov/Jobs.aspx?UniqueId=165&amp;From=All&amp;CommunityJobs=False&amp;JobID=Project-Manager-Development-Engineering-1802</w:t>
        </w:r>
      </w:hyperlink>
    </w:p>
    <w:p w:rsidR="00B0350D" w:rsidRPr="00890F97" w:rsidRDefault="00B0350D" w:rsidP="00890F97">
      <w:pPr>
        <w:pStyle w:val="Header"/>
        <w:pBdr>
          <w:bottom w:val="single" w:sz="12" w:space="1" w:color="auto"/>
        </w:pBdr>
        <w:tabs>
          <w:tab w:val="clear" w:pos="4320"/>
          <w:tab w:val="clear" w:pos="8640"/>
        </w:tabs>
        <w:rPr>
          <w:rFonts w:cs="Tahoma"/>
          <w:b/>
          <w:bCs/>
          <w:sz w:val="20"/>
          <w:szCs w:val="20"/>
        </w:rPr>
      </w:pPr>
    </w:p>
    <w:p w:rsidR="00B0350D" w:rsidRPr="00890F97" w:rsidRDefault="00B0350D" w:rsidP="00890F97">
      <w:pPr>
        <w:pStyle w:val="Header"/>
        <w:tabs>
          <w:tab w:val="clear" w:pos="4320"/>
          <w:tab w:val="clear" w:pos="8640"/>
        </w:tabs>
        <w:rPr>
          <w:rFonts w:cs="Tahoma"/>
          <w:b/>
          <w:bCs/>
          <w:sz w:val="20"/>
          <w:szCs w:val="20"/>
        </w:rPr>
      </w:pPr>
    </w:p>
    <w:p w:rsidR="00B0350D" w:rsidRPr="00890F97" w:rsidRDefault="00B0350D" w:rsidP="00890F97">
      <w:pPr>
        <w:pStyle w:val="Header"/>
        <w:tabs>
          <w:tab w:val="clear" w:pos="4320"/>
          <w:tab w:val="clear" w:pos="8640"/>
        </w:tabs>
        <w:rPr>
          <w:rFonts w:cs="Tahoma"/>
          <w:b/>
          <w:bCs/>
          <w:sz w:val="20"/>
          <w:szCs w:val="20"/>
        </w:rPr>
      </w:pPr>
    </w:p>
    <w:p w:rsidR="00B0350D" w:rsidRPr="00890F97" w:rsidRDefault="00B0350D" w:rsidP="00890F97">
      <w:pPr>
        <w:pStyle w:val="Header"/>
        <w:tabs>
          <w:tab w:val="clear" w:pos="4320"/>
          <w:tab w:val="clear" w:pos="8640"/>
        </w:tabs>
        <w:rPr>
          <w:rFonts w:cs="Tahoma"/>
          <w:b/>
          <w:bCs/>
          <w:sz w:val="20"/>
          <w:szCs w:val="20"/>
        </w:rPr>
      </w:pPr>
      <w:r w:rsidRPr="00890F97">
        <w:rPr>
          <w:rFonts w:cs="Tahoma"/>
          <w:b/>
          <w:bCs/>
          <w:sz w:val="20"/>
          <w:szCs w:val="20"/>
        </w:rPr>
        <w:t>CITY OF FLAGSTAFF</w:t>
      </w:r>
    </w:p>
    <w:p w:rsidR="00B0350D" w:rsidRPr="00890F97" w:rsidRDefault="00B0350D" w:rsidP="00890F97">
      <w:pPr>
        <w:pStyle w:val="Header"/>
        <w:tabs>
          <w:tab w:val="clear" w:pos="4320"/>
          <w:tab w:val="clear" w:pos="8640"/>
        </w:tabs>
        <w:rPr>
          <w:rFonts w:cs="Tahoma"/>
          <w:b/>
          <w:bCs/>
          <w:sz w:val="20"/>
          <w:szCs w:val="20"/>
        </w:rPr>
      </w:pPr>
    </w:p>
    <w:p w:rsidR="00B0350D" w:rsidRPr="00890F97" w:rsidRDefault="00B0350D" w:rsidP="00890F97">
      <w:pPr>
        <w:rPr>
          <w:rFonts w:cs="Tahoma"/>
          <w:sz w:val="20"/>
          <w:szCs w:val="20"/>
        </w:rPr>
      </w:pPr>
      <w:r w:rsidRPr="00890F97">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B0350D" w:rsidRPr="00890F97" w:rsidRDefault="00B0350D" w:rsidP="00890F97">
      <w:pPr>
        <w:rPr>
          <w:rFonts w:cs="Tahoma"/>
          <w:sz w:val="20"/>
          <w:szCs w:val="20"/>
        </w:rPr>
      </w:pPr>
    </w:p>
    <w:p w:rsidR="00B0350D" w:rsidRPr="00890F97" w:rsidRDefault="00B0350D" w:rsidP="00890F97">
      <w:pPr>
        <w:rPr>
          <w:rFonts w:cs="Tahoma"/>
          <w:sz w:val="20"/>
          <w:szCs w:val="20"/>
        </w:rPr>
      </w:pPr>
      <w:r w:rsidRPr="00890F97">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B0350D" w:rsidRPr="00890F97" w:rsidRDefault="00B0350D" w:rsidP="00890F97">
      <w:pPr>
        <w:pStyle w:val="Header"/>
        <w:tabs>
          <w:tab w:val="clear" w:pos="4320"/>
          <w:tab w:val="clear" w:pos="8640"/>
        </w:tabs>
        <w:rPr>
          <w:rFonts w:cs="Tahoma"/>
          <w:b/>
          <w:bCs/>
          <w:sz w:val="20"/>
          <w:szCs w:val="20"/>
        </w:rPr>
      </w:pPr>
    </w:p>
    <w:p w:rsidR="00B0350D" w:rsidRPr="00890F97" w:rsidRDefault="00B0350D" w:rsidP="00890F97">
      <w:pPr>
        <w:tabs>
          <w:tab w:val="left" w:pos="2171"/>
        </w:tabs>
        <w:rPr>
          <w:rFonts w:cs="Tahoma"/>
          <w:b/>
          <w:sz w:val="20"/>
          <w:szCs w:val="20"/>
        </w:rPr>
      </w:pPr>
      <w:r w:rsidRPr="00890F97">
        <w:rPr>
          <w:rFonts w:cs="Tahoma"/>
          <w:b/>
          <w:sz w:val="20"/>
          <w:szCs w:val="20"/>
        </w:rPr>
        <w:t>Date Posted:</w:t>
      </w:r>
      <w:r w:rsidRPr="00890F97">
        <w:rPr>
          <w:rFonts w:cs="Tahoma"/>
          <w:b/>
          <w:sz w:val="20"/>
          <w:szCs w:val="20"/>
        </w:rPr>
        <w:tab/>
        <w:t>October 25, 2019</w:t>
      </w:r>
    </w:p>
    <w:p w:rsidR="00B0350D" w:rsidRPr="00890F97" w:rsidRDefault="00B0350D" w:rsidP="00890F97">
      <w:pPr>
        <w:tabs>
          <w:tab w:val="left" w:pos="2171"/>
        </w:tabs>
        <w:rPr>
          <w:rFonts w:cs="Tahoma"/>
          <w:b/>
          <w:sz w:val="20"/>
          <w:szCs w:val="20"/>
        </w:rPr>
      </w:pPr>
      <w:r w:rsidRPr="00890F97">
        <w:rPr>
          <w:rFonts w:cs="Tahoma"/>
          <w:b/>
          <w:sz w:val="20"/>
          <w:szCs w:val="20"/>
        </w:rPr>
        <w:t>Vacancy No:</w:t>
      </w:r>
      <w:r w:rsidRPr="00890F97">
        <w:rPr>
          <w:rFonts w:cs="Tahoma"/>
          <w:b/>
          <w:sz w:val="20"/>
          <w:szCs w:val="20"/>
        </w:rPr>
        <w:tab/>
        <w:t>140-19</w:t>
      </w:r>
    </w:p>
    <w:p w:rsidR="00B0350D" w:rsidRPr="00890F97" w:rsidRDefault="00B0350D" w:rsidP="00890F97">
      <w:pPr>
        <w:tabs>
          <w:tab w:val="left" w:pos="2171"/>
        </w:tabs>
        <w:rPr>
          <w:rFonts w:cs="Tahoma"/>
          <w:b/>
          <w:sz w:val="20"/>
          <w:szCs w:val="20"/>
        </w:rPr>
      </w:pPr>
      <w:r w:rsidRPr="00890F97">
        <w:rPr>
          <w:rFonts w:cs="Tahoma"/>
          <w:b/>
          <w:sz w:val="20"/>
          <w:szCs w:val="20"/>
        </w:rPr>
        <w:t>Position Title:</w:t>
      </w:r>
      <w:r w:rsidRPr="00890F97">
        <w:rPr>
          <w:rFonts w:cs="Tahoma"/>
          <w:b/>
          <w:sz w:val="20"/>
          <w:szCs w:val="20"/>
        </w:rPr>
        <w:tab/>
        <w:t>Project Manager – Development Engineering</w:t>
      </w:r>
    </w:p>
    <w:p w:rsidR="00B0350D" w:rsidRPr="00890F97" w:rsidRDefault="00B0350D" w:rsidP="00890F97">
      <w:pPr>
        <w:tabs>
          <w:tab w:val="left" w:pos="2171"/>
        </w:tabs>
        <w:rPr>
          <w:rFonts w:cs="Tahoma"/>
          <w:b/>
          <w:sz w:val="20"/>
          <w:szCs w:val="20"/>
        </w:rPr>
      </w:pPr>
      <w:r w:rsidRPr="00890F97">
        <w:rPr>
          <w:rFonts w:cs="Tahoma"/>
          <w:b/>
          <w:sz w:val="20"/>
          <w:szCs w:val="20"/>
        </w:rPr>
        <w:t>Division / Section:</w:t>
      </w:r>
      <w:r w:rsidRPr="00890F97">
        <w:rPr>
          <w:rFonts w:cs="Tahoma"/>
          <w:b/>
          <w:sz w:val="20"/>
          <w:szCs w:val="20"/>
        </w:rPr>
        <w:tab/>
        <w:t>Community Development / Engineering</w:t>
      </w:r>
    </w:p>
    <w:p w:rsidR="00B0350D" w:rsidRPr="00890F97" w:rsidRDefault="00B0350D" w:rsidP="00890F97">
      <w:pPr>
        <w:tabs>
          <w:tab w:val="left" w:pos="2171"/>
        </w:tabs>
        <w:rPr>
          <w:rFonts w:cs="Tahoma"/>
          <w:b/>
          <w:sz w:val="20"/>
          <w:szCs w:val="20"/>
        </w:rPr>
      </w:pPr>
      <w:r w:rsidRPr="00890F97">
        <w:rPr>
          <w:rFonts w:cs="Tahoma"/>
          <w:b/>
          <w:sz w:val="20"/>
          <w:szCs w:val="20"/>
        </w:rPr>
        <w:t>Position Status:</w:t>
      </w:r>
      <w:r w:rsidRPr="00890F97">
        <w:rPr>
          <w:rFonts w:cs="Tahoma"/>
          <w:b/>
          <w:sz w:val="20"/>
          <w:szCs w:val="20"/>
        </w:rPr>
        <w:tab/>
        <w:t>Full Time; FLSA Exempt; Benefit Eligible</w:t>
      </w:r>
    </w:p>
    <w:p w:rsidR="00B0350D" w:rsidRPr="00890F97" w:rsidRDefault="00B0350D" w:rsidP="00890F97">
      <w:pPr>
        <w:tabs>
          <w:tab w:val="left" w:pos="2171"/>
        </w:tabs>
        <w:rPr>
          <w:rFonts w:cs="Tahoma"/>
          <w:b/>
          <w:sz w:val="20"/>
          <w:szCs w:val="20"/>
        </w:rPr>
      </w:pPr>
      <w:r w:rsidRPr="00890F97">
        <w:rPr>
          <w:rFonts w:cs="Tahoma"/>
          <w:b/>
          <w:sz w:val="20"/>
          <w:szCs w:val="20"/>
        </w:rPr>
        <w:t>Work Week:</w:t>
      </w:r>
      <w:r w:rsidRPr="00890F97">
        <w:rPr>
          <w:rFonts w:cs="Tahoma"/>
          <w:b/>
          <w:sz w:val="20"/>
          <w:szCs w:val="20"/>
        </w:rPr>
        <w:tab/>
        <w:t>Monday – Friday; Winter Hours 8am-5pm; Summer Hours 7am-4pm</w:t>
      </w:r>
    </w:p>
    <w:p w:rsidR="00B0350D" w:rsidRPr="00890F97" w:rsidRDefault="00B0350D" w:rsidP="00890F97">
      <w:pPr>
        <w:tabs>
          <w:tab w:val="left" w:pos="2171"/>
        </w:tabs>
        <w:rPr>
          <w:rFonts w:cs="Tahoma"/>
          <w:b/>
          <w:sz w:val="20"/>
          <w:szCs w:val="20"/>
        </w:rPr>
      </w:pPr>
      <w:r w:rsidRPr="00890F97">
        <w:rPr>
          <w:rFonts w:cs="Tahoma"/>
          <w:b/>
          <w:sz w:val="20"/>
          <w:szCs w:val="20"/>
        </w:rPr>
        <w:t>Salary Range:</w:t>
      </w:r>
      <w:r w:rsidRPr="00890F97">
        <w:rPr>
          <w:rFonts w:cs="Tahoma"/>
          <w:b/>
          <w:sz w:val="20"/>
          <w:szCs w:val="20"/>
        </w:rPr>
        <w:tab/>
        <w:t>$57,178.78 – $69,363.73 Annually DOE</w:t>
      </w:r>
    </w:p>
    <w:p w:rsidR="00B0350D" w:rsidRPr="00890F97" w:rsidRDefault="00B0350D" w:rsidP="00890F97">
      <w:pPr>
        <w:tabs>
          <w:tab w:val="left" w:pos="2171"/>
        </w:tabs>
        <w:rPr>
          <w:rFonts w:cs="Tahoma"/>
          <w:b/>
          <w:sz w:val="20"/>
          <w:szCs w:val="20"/>
        </w:rPr>
      </w:pPr>
      <w:r w:rsidRPr="00890F97">
        <w:rPr>
          <w:rFonts w:cs="Tahoma"/>
          <w:b/>
          <w:sz w:val="20"/>
          <w:szCs w:val="20"/>
        </w:rPr>
        <w:t>Closing Date:</w:t>
      </w:r>
      <w:r w:rsidRPr="00890F97">
        <w:rPr>
          <w:rFonts w:cs="Tahoma"/>
          <w:b/>
          <w:sz w:val="20"/>
          <w:szCs w:val="20"/>
        </w:rPr>
        <w:tab/>
        <w:t>November 15, 2019</w:t>
      </w:r>
    </w:p>
    <w:p w:rsidR="00B0350D" w:rsidRPr="00890F97" w:rsidRDefault="00B0350D" w:rsidP="00890F97">
      <w:pPr>
        <w:rPr>
          <w:rFonts w:cs="Tahoma"/>
          <w:spacing w:val="-2"/>
          <w:sz w:val="20"/>
          <w:szCs w:val="20"/>
        </w:rPr>
      </w:pPr>
    </w:p>
    <w:p w:rsidR="00B0350D" w:rsidRPr="00890F97" w:rsidRDefault="00B0350D" w:rsidP="00890F97">
      <w:pPr>
        <w:tabs>
          <w:tab w:val="left" w:pos="0"/>
        </w:tabs>
        <w:suppressAutoHyphens/>
        <w:rPr>
          <w:rFonts w:cs="Tahoma"/>
          <w:sz w:val="20"/>
          <w:szCs w:val="20"/>
        </w:rPr>
      </w:pPr>
      <w:r w:rsidRPr="00890F97">
        <w:rPr>
          <w:rFonts w:cs="Tahoma"/>
          <w:sz w:val="20"/>
          <w:szCs w:val="20"/>
        </w:rPr>
        <w:t xml:space="preserve">Actively supports and upholds the City’s stated mission and values. Outstanding independent resource management and customer service ethics are essential for this position.  In general, employees of this class provide case management duties, application review and processing, permit oversight, and construction phase assistance associated with private land development projects as well as infrastructure related work within City rights-of-way and public easements.   </w:t>
      </w:r>
    </w:p>
    <w:p w:rsidR="00B0350D" w:rsidRPr="00890F97" w:rsidRDefault="00B0350D" w:rsidP="00890F97">
      <w:pPr>
        <w:tabs>
          <w:tab w:val="left" w:pos="0"/>
        </w:tabs>
        <w:suppressAutoHyphens/>
        <w:rPr>
          <w:rFonts w:cs="Tahoma"/>
          <w:sz w:val="20"/>
          <w:szCs w:val="20"/>
        </w:rPr>
      </w:pPr>
    </w:p>
    <w:p w:rsidR="00B0350D" w:rsidRPr="00890F97" w:rsidRDefault="00B0350D" w:rsidP="00890F97">
      <w:pPr>
        <w:tabs>
          <w:tab w:val="left" w:pos="0"/>
        </w:tabs>
        <w:suppressAutoHyphens/>
        <w:rPr>
          <w:rFonts w:cs="Tahoma"/>
          <w:sz w:val="20"/>
          <w:szCs w:val="20"/>
        </w:rPr>
      </w:pPr>
      <w:r w:rsidRPr="00890F97">
        <w:rPr>
          <w:rFonts w:cs="Tahoma"/>
          <w:sz w:val="20"/>
          <w:szCs w:val="20"/>
        </w:rPr>
        <w:t xml:space="preserve">Under the direction of the Development Engineer, employees of this class are expected to utilize independent judgment, initiative and professional skills and knowledge in the day-to-day implementation of the City of Flagstaff’s Engineering Design and Construction Standards, Zoning Code, Subdivision Regulations, </w:t>
      </w:r>
      <w:proofErr w:type="spellStart"/>
      <w:r w:rsidRPr="00890F97">
        <w:rPr>
          <w:rFonts w:cs="Tahoma"/>
          <w:sz w:val="20"/>
          <w:szCs w:val="20"/>
        </w:rPr>
        <w:t>Stormwater</w:t>
      </w:r>
      <w:proofErr w:type="spellEnd"/>
      <w:r w:rsidRPr="00890F97">
        <w:rPr>
          <w:rFonts w:cs="Tahoma"/>
          <w:sz w:val="20"/>
          <w:szCs w:val="20"/>
        </w:rPr>
        <w:t xml:space="preserve"> Management Design Manual, and other associated codes and ordinances which pertain to the orderly regulation and control of the City's development and growth.  An important aspect of this position is its specialty in design review and construction of municipal infrastructure. </w:t>
      </w:r>
    </w:p>
    <w:p w:rsidR="00B0350D" w:rsidRPr="00890F97" w:rsidRDefault="00B0350D" w:rsidP="00890F97">
      <w:pPr>
        <w:tabs>
          <w:tab w:val="left" w:pos="0"/>
        </w:tabs>
        <w:suppressAutoHyphens/>
        <w:rPr>
          <w:rFonts w:cs="Tahoma"/>
          <w:sz w:val="20"/>
          <w:szCs w:val="20"/>
        </w:rPr>
      </w:pPr>
    </w:p>
    <w:p w:rsidR="00B0350D" w:rsidRPr="00890F97" w:rsidRDefault="00B0350D" w:rsidP="00890F97">
      <w:pPr>
        <w:tabs>
          <w:tab w:val="left" w:pos="0"/>
        </w:tabs>
        <w:suppressAutoHyphens/>
        <w:rPr>
          <w:rFonts w:cs="Tahoma"/>
          <w:sz w:val="20"/>
          <w:szCs w:val="20"/>
        </w:rPr>
      </w:pPr>
      <w:r w:rsidRPr="00890F97">
        <w:rPr>
          <w:rFonts w:cs="Tahoma"/>
          <w:sz w:val="20"/>
          <w:szCs w:val="20"/>
        </w:rPr>
        <w:t>The Project Manager (Development Engineering) position is part of a broadband series in which incumbents are responsible for performing a wide variety of tasks.  Duties range from routine to the most complex of project management responsibilities requiring incumbents to take initiative, make judgment calls, and make decisions for the projects/processes for which they are assigned.  The incumbent will have the opportunity to advance through the three (3) zones based on progressive responsibility and experience, continuing education, and professional development, and in some cases, certifications.</w:t>
      </w:r>
    </w:p>
    <w:p w:rsidR="00B0350D" w:rsidRPr="00890F97" w:rsidRDefault="00B0350D" w:rsidP="00890F97">
      <w:pPr>
        <w:tabs>
          <w:tab w:val="left" w:pos="90"/>
        </w:tabs>
        <w:suppressAutoHyphens/>
        <w:rPr>
          <w:rFonts w:cs="Tahoma"/>
          <w:spacing w:val="-2"/>
          <w:sz w:val="20"/>
          <w:szCs w:val="20"/>
        </w:rPr>
      </w:pPr>
    </w:p>
    <w:p w:rsidR="00B0350D" w:rsidRPr="00890F97" w:rsidRDefault="00B0350D" w:rsidP="00890F97">
      <w:pPr>
        <w:tabs>
          <w:tab w:val="left" w:pos="90"/>
        </w:tabs>
        <w:suppressAutoHyphens/>
        <w:rPr>
          <w:rFonts w:cs="Tahoma"/>
          <w:b/>
          <w:spacing w:val="-2"/>
          <w:sz w:val="20"/>
          <w:szCs w:val="20"/>
          <w:u w:val="single"/>
        </w:rPr>
      </w:pPr>
      <w:r w:rsidRPr="00890F97">
        <w:rPr>
          <w:rFonts w:cs="Tahoma"/>
          <w:b/>
          <w:spacing w:val="-2"/>
          <w:sz w:val="20"/>
          <w:szCs w:val="20"/>
          <w:u w:val="single"/>
        </w:rPr>
        <w:t>ADMINISTRATIVE DUTIES</w:t>
      </w:r>
    </w:p>
    <w:p w:rsidR="00B0350D" w:rsidRPr="00890F97" w:rsidRDefault="00B0350D" w:rsidP="00890F97">
      <w:pPr>
        <w:numPr>
          <w:ilvl w:val="0"/>
          <w:numId w:val="1"/>
        </w:numPr>
        <w:tabs>
          <w:tab w:val="clear" w:pos="360"/>
        </w:tabs>
        <w:suppressAutoHyphens/>
        <w:ind w:left="720"/>
        <w:rPr>
          <w:rFonts w:cs="Tahoma"/>
          <w:spacing w:val="-2"/>
          <w:sz w:val="20"/>
          <w:szCs w:val="20"/>
        </w:rPr>
      </w:pPr>
      <w:r w:rsidRPr="00890F97">
        <w:rPr>
          <w:rFonts w:cs="Tahoma"/>
          <w:spacing w:val="-2"/>
          <w:sz w:val="20"/>
          <w:szCs w:val="20"/>
        </w:rPr>
        <w:t xml:space="preserve">Supervisory: </w:t>
      </w:r>
      <w:r w:rsidRPr="00890F97">
        <w:rPr>
          <w:rFonts w:cs="Tahoma"/>
          <w:sz w:val="20"/>
          <w:szCs w:val="20"/>
        </w:rPr>
        <w:t>This job has Project Management responsibilities, including coordinating and monitoring the work of others, but does not supervise.</w:t>
      </w:r>
    </w:p>
    <w:p w:rsidR="00B0350D" w:rsidRPr="00890F97" w:rsidRDefault="00B0350D" w:rsidP="00890F97">
      <w:pPr>
        <w:numPr>
          <w:ilvl w:val="0"/>
          <w:numId w:val="1"/>
        </w:numPr>
        <w:tabs>
          <w:tab w:val="clear" w:pos="360"/>
        </w:tabs>
        <w:suppressAutoHyphens/>
        <w:ind w:left="720"/>
        <w:rPr>
          <w:rFonts w:cs="Tahoma"/>
          <w:spacing w:val="-2"/>
          <w:sz w:val="20"/>
          <w:szCs w:val="20"/>
        </w:rPr>
      </w:pPr>
      <w:r w:rsidRPr="00890F97">
        <w:rPr>
          <w:rFonts w:cs="Tahoma"/>
          <w:spacing w:val="-2"/>
          <w:sz w:val="20"/>
          <w:szCs w:val="20"/>
        </w:rPr>
        <w:t xml:space="preserve">Budgetary: </w:t>
      </w:r>
      <w:r w:rsidRPr="00890F97">
        <w:rPr>
          <w:rFonts w:cs="Tahoma"/>
          <w:color w:val="000000"/>
          <w:sz w:val="20"/>
          <w:szCs w:val="20"/>
        </w:rPr>
        <w:t>This job does not have budgetary responsibilities but carries out day-to-day activities within the approved budget.</w:t>
      </w:r>
    </w:p>
    <w:p w:rsidR="00B0350D" w:rsidRPr="00890F97" w:rsidRDefault="00B0350D" w:rsidP="00890F97">
      <w:pPr>
        <w:numPr>
          <w:ilvl w:val="0"/>
          <w:numId w:val="1"/>
        </w:numPr>
        <w:tabs>
          <w:tab w:val="clear" w:pos="360"/>
        </w:tabs>
        <w:suppressAutoHyphens/>
        <w:ind w:left="720"/>
        <w:rPr>
          <w:rFonts w:cs="Tahoma"/>
          <w:spacing w:val="-2"/>
          <w:sz w:val="20"/>
          <w:szCs w:val="20"/>
        </w:rPr>
      </w:pPr>
      <w:r w:rsidRPr="00890F97">
        <w:rPr>
          <w:rFonts w:cs="Tahoma"/>
          <w:spacing w:val="-2"/>
          <w:sz w:val="20"/>
          <w:szCs w:val="20"/>
        </w:rPr>
        <w:lastRenderedPageBreak/>
        <w:t xml:space="preserve">Strategic Planning: </w:t>
      </w:r>
      <w:r w:rsidRPr="00890F97">
        <w:rPr>
          <w:rFonts w:cs="Tahoma"/>
          <w:color w:val="000000"/>
          <w:sz w:val="20"/>
          <w:szCs w:val="20"/>
        </w:rPr>
        <w:t>This job does not have strategic planning responsibilities but carries out day-to-day activities to reach the stated goals and objectives.</w:t>
      </w:r>
    </w:p>
    <w:p w:rsidR="00B0350D" w:rsidRPr="00890F97" w:rsidRDefault="00B0350D" w:rsidP="00890F97">
      <w:pPr>
        <w:numPr>
          <w:ilvl w:val="0"/>
          <w:numId w:val="1"/>
        </w:numPr>
        <w:tabs>
          <w:tab w:val="clear" w:pos="360"/>
        </w:tabs>
        <w:suppressAutoHyphens/>
        <w:ind w:left="720"/>
        <w:rPr>
          <w:rFonts w:cs="Tahoma"/>
          <w:spacing w:val="-2"/>
          <w:sz w:val="20"/>
          <w:szCs w:val="20"/>
        </w:rPr>
      </w:pPr>
      <w:r w:rsidRPr="00890F97">
        <w:rPr>
          <w:rFonts w:cs="Tahoma"/>
          <w:spacing w:val="-2"/>
          <w:sz w:val="20"/>
          <w:szCs w:val="20"/>
        </w:rPr>
        <w:t xml:space="preserve">Policies/Procedures: </w:t>
      </w:r>
      <w:r w:rsidRPr="00890F97">
        <w:rPr>
          <w:rFonts w:cs="Tahoma"/>
          <w:color w:val="000000"/>
          <w:sz w:val="20"/>
          <w:szCs w:val="20"/>
        </w:rPr>
        <w:t xml:space="preserve">This job carries out day-to-day activities in accordance with established policies and procedures but may provide recommendations for policies and procedures to the Development Engineer, as appropriate. </w:t>
      </w:r>
    </w:p>
    <w:p w:rsidR="00B0350D" w:rsidRPr="00890F97" w:rsidRDefault="00B0350D" w:rsidP="00890F97">
      <w:pPr>
        <w:numPr>
          <w:ilvl w:val="0"/>
          <w:numId w:val="1"/>
        </w:numPr>
        <w:tabs>
          <w:tab w:val="clear" w:pos="360"/>
        </w:tabs>
        <w:suppressAutoHyphens/>
        <w:ind w:left="720"/>
        <w:rPr>
          <w:rFonts w:cs="Tahoma"/>
          <w:spacing w:val="-2"/>
          <w:sz w:val="20"/>
          <w:szCs w:val="20"/>
        </w:rPr>
      </w:pPr>
      <w:r w:rsidRPr="00890F97">
        <w:rPr>
          <w:rFonts w:cs="Tahoma"/>
          <w:spacing w:val="-2"/>
          <w:sz w:val="20"/>
          <w:szCs w:val="20"/>
        </w:rPr>
        <w:t xml:space="preserve">Compliance: </w:t>
      </w:r>
      <w:r w:rsidRPr="00890F97">
        <w:rPr>
          <w:rFonts w:cs="Tahoma"/>
          <w:color w:val="000000"/>
          <w:sz w:val="20"/>
          <w:szCs w:val="20"/>
        </w:rPr>
        <w:t>This job has partial responsibility for compliance at the program level, including following, assisting in ensuring compliance with, and may enforce Federal, State, and Local laws, rules, and regulations, as well as City policies and procedures.</w:t>
      </w:r>
    </w:p>
    <w:p w:rsidR="00B0350D" w:rsidRPr="00890F97" w:rsidRDefault="00B0350D" w:rsidP="00890F97">
      <w:pPr>
        <w:numPr>
          <w:ilvl w:val="0"/>
          <w:numId w:val="1"/>
        </w:numPr>
        <w:tabs>
          <w:tab w:val="clear" w:pos="360"/>
        </w:tabs>
        <w:suppressAutoHyphens/>
        <w:ind w:left="720"/>
        <w:rPr>
          <w:rFonts w:cs="Tahoma"/>
          <w:spacing w:val="-2"/>
          <w:sz w:val="20"/>
          <w:szCs w:val="20"/>
        </w:rPr>
      </w:pPr>
      <w:r w:rsidRPr="00890F97">
        <w:rPr>
          <w:rFonts w:cs="Tahoma"/>
          <w:spacing w:val="-2"/>
          <w:sz w:val="20"/>
          <w:szCs w:val="20"/>
        </w:rPr>
        <w:t xml:space="preserve">Council Communications: </w:t>
      </w:r>
      <w:r w:rsidRPr="00890F97">
        <w:rPr>
          <w:rFonts w:cs="Tahoma"/>
          <w:color w:val="000000"/>
          <w:sz w:val="20"/>
          <w:szCs w:val="20"/>
        </w:rPr>
        <w:t xml:space="preserve">This job carries out day-to-day activities in accordance with Council’s adopted priorities and direction and may attend and/or present at council meetings, as required. </w:t>
      </w:r>
    </w:p>
    <w:p w:rsidR="00B0350D" w:rsidRPr="00890F97" w:rsidRDefault="00B0350D" w:rsidP="00890F97">
      <w:pPr>
        <w:numPr>
          <w:ilvl w:val="0"/>
          <w:numId w:val="1"/>
        </w:numPr>
        <w:tabs>
          <w:tab w:val="clear" w:pos="360"/>
        </w:tabs>
        <w:suppressAutoHyphens/>
        <w:ind w:left="720"/>
        <w:rPr>
          <w:rFonts w:cs="Tahoma"/>
          <w:spacing w:val="-2"/>
          <w:sz w:val="20"/>
          <w:szCs w:val="20"/>
          <w:u w:val="single"/>
        </w:rPr>
      </w:pPr>
      <w:r w:rsidRPr="00890F97">
        <w:rPr>
          <w:rFonts w:cs="Tahoma"/>
          <w:spacing w:val="-2"/>
          <w:sz w:val="20"/>
          <w:szCs w:val="20"/>
        </w:rPr>
        <w:t xml:space="preserve">Reporting: </w:t>
      </w:r>
      <w:r w:rsidRPr="00890F97">
        <w:rPr>
          <w:rFonts w:cs="Tahoma"/>
          <w:color w:val="000000"/>
          <w:sz w:val="20"/>
          <w:szCs w:val="20"/>
        </w:rPr>
        <w:t>This job has partial responsibility for reporting to Federal/State/Local agencies at the program level. The employee gathers information, completes reports, and assists in addressing discrepancies in reporting for the following reports/agencies: AZ Dept. of Transportation, AZ Dept. of Environmental Quality.</w:t>
      </w:r>
    </w:p>
    <w:p w:rsidR="00B0350D" w:rsidRPr="00890F97" w:rsidRDefault="00B0350D" w:rsidP="00890F97">
      <w:pPr>
        <w:tabs>
          <w:tab w:val="left" w:pos="0"/>
        </w:tabs>
        <w:suppressAutoHyphens/>
        <w:rPr>
          <w:rFonts w:cs="Tahoma"/>
          <w:spacing w:val="-2"/>
          <w:sz w:val="20"/>
          <w:szCs w:val="20"/>
          <w:u w:val="single"/>
        </w:rPr>
      </w:pPr>
    </w:p>
    <w:p w:rsidR="00B0350D" w:rsidRPr="00890F97" w:rsidRDefault="00B0350D" w:rsidP="00890F97">
      <w:pPr>
        <w:tabs>
          <w:tab w:val="left" w:pos="90"/>
        </w:tabs>
        <w:suppressAutoHyphens/>
        <w:rPr>
          <w:rFonts w:cs="Tahoma"/>
          <w:b/>
          <w:spacing w:val="-2"/>
          <w:sz w:val="20"/>
          <w:szCs w:val="20"/>
          <w:u w:val="single"/>
        </w:rPr>
      </w:pPr>
      <w:r w:rsidRPr="00890F97">
        <w:rPr>
          <w:rFonts w:cs="Tahoma"/>
          <w:b/>
          <w:spacing w:val="-2"/>
          <w:sz w:val="20"/>
          <w:szCs w:val="20"/>
          <w:u w:val="single"/>
        </w:rPr>
        <w:t>EXAMPLES OF THE WORK PERFORMED (ILLUSTRATIVE ONLY)</w:t>
      </w:r>
    </w:p>
    <w:p w:rsidR="00B0350D" w:rsidRPr="00890F97" w:rsidRDefault="00B0350D" w:rsidP="00890F97">
      <w:pPr>
        <w:tabs>
          <w:tab w:val="left" w:pos="0"/>
        </w:tabs>
        <w:suppressAutoHyphens/>
        <w:rPr>
          <w:rFonts w:cs="Tahoma"/>
          <w:spacing w:val="-2"/>
          <w:sz w:val="20"/>
          <w:szCs w:val="20"/>
        </w:rPr>
      </w:pPr>
      <w:r w:rsidRPr="00890F97">
        <w:rPr>
          <w:rFonts w:cs="Tahoma"/>
          <w:b/>
          <w:spacing w:val="-2"/>
          <w:sz w:val="20"/>
          <w:szCs w:val="20"/>
        </w:rPr>
        <w:t>(This is a representative sample of entry level duties; position assignments vary as the incumbent progresses through zones in the band.)</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Provides excellent customer service to both internal and external customers.</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Attends meetings and performs related duties as required.</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Participates in public involvement on project related issues.</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 xml:space="preserve">Processes applications related to private land development projects as well as City funded capital improvement projects including Civil Construction Plan Submittals, Grading Permits, Right-of-Way Permits, Public Improvements Permits, Parking Lot Maintenance Permits, and Encroachment Permits. </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Reviews preliminary and detailed studies, reports, analyses, specifications, and construction plans for public and private infrastructure improvements for private land development as well as City funded capital improvement projects.</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Reviews pre-application meeting submittals and Inter Division Staff (IDS) submittals for compliance with City Codes and Ordinances.</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Assists with preparing, managing, coordinating and processing of periodic updates to the City of Flagstaff Engineering Design and Construction Standards and Specifications for New Infrastructure.</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Assists with reviewing mix designs submitted by construction material suppliers for compliance with City standards.</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Review and assign addresses for private development projects and assist GIS in resolving addressing issues that arise.</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Prepares for and makes presentations at various team, cabinet, commission, and City Council meetings.</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Assists in developing and implementing new policies, guidelines, and procedures for the Program.</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Coordinates plan reviews and application processing with other City departments, divisions, programs, and outside agencies.</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Performs construction phase coordination/management/oversight on commercial and residential private land development projects.</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Assists the public and other City staff with problems or concerns that require technical advice, response, research, and/or recommendations.</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Develops and presents technical data and recommendations to both technical and non-technical staff.</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Performs a wide variety of special assignments to help with specific Division/Section/Program initiatives.</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 xml:space="preserve">Performs field reviews, inspections and assessments. </w:t>
      </w:r>
    </w:p>
    <w:p w:rsidR="00B0350D" w:rsidRPr="00890F97" w:rsidRDefault="00B0350D" w:rsidP="00890F97">
      <w:pPr>
        <w:numPr>
          <w:ilvl w:val="0"/>
          <w:numId w:val="4"/>
        </w:numPr>
        <w:tabs>
          <w:tab w:val="clear" w:pos="360"/>
        </w:tabs>
        <w:ind w:left="720"/>
        <w:rPr>
          <w:rFonts w:cs="Tahoma"/>
          <w:spacing w:val="-2"/>
          <w:sz w:val="20"/>
          <w:szCs w:val="20"/>
        </w:rPr>
      </w:pPr>
      <w:r w:rsidRPr="00890F97">
        <w:rPr>
          <w:rFonts w:cs="Tahoma"/>
          <w:spacing w:val="-2"/>
          <w:sz w:val="20"/>
          <w:szCs w:val="20"/>
        </w:rPr>
        <w:t>Other duties as assigned.</w:t>
      </w:r>
    </w:p>
    <w:p w:rsidR="00B0350D" w:rsidRPr="00890F97" w:rsidRDefault="00B0350D" w:rsidP="00890F97">
      <w:pPr>
        <w:rPr>
          <w:rFonts w:cs="Tahoma"/>
          <w:b/>
          <w:spacing w:val="-2"/>
          <w:sz w:val="20"/>
          <w:szCs w:val="20"/>
          <w:u w:val="single"/>
        </w:rPr>
      </w:pPr>
    </w:p>
    <w:p w:rsidR="00B0350D" w:rsidRPr="00890F97" w:rsidRDefault="00B0350D" w:rsidP="00890F97">
      <w:pPr>
        <w:rPr>
          <w:rFonts w:cs="Tahoma"/>
          <w:b/>
          <w:spacing w:val="-2"/>
          <w:sz w:val="20"/>
          <w:szCs w:val="20"/>
          <w:u w:val="single"/>
        </w:rPr>
      </w:pPr>
      <w:r w:rsidRPr="00890F97">
        <w:rPr>
          <w:rFonts w:cs="Tahoma"/>
          <w:b/>
          <w:spacing w:val="-2"/>
          <w:sz w:val="20"/>
          <w:szCs w:val="20"/>
          <w:u w:val="single"/>
        </w:rPr>
        <w:t>MINIMUM REQUIREMENTS</w:t>
      </w:r>
    </w:p>
    <w:p w:rsidR="00B0350D" w:rsidRPr="00890F97" w:rsidRDefault="00B0350D" w:rsidP="00890F97">
      <w:pPr>
        <w:numPr>
          <w:ilvl w:val="0"/>
          <w:numId w:val="5"/>
        </w:numPr>
        <w:tabs>
          <w:tab w:val="clear" w:pos="360"/>
          <w:tab w:val="left" w:pos="0"/>
        </w:tabs>
        <w:suppressAutoHyphens/>
        <w:ind w:left="720"/>
        <w:rPr>
          <w:rFonts w:cs="Tahoma"/>
          <w:sz w:val="20"/>
          <w:szCs w:val="20"/>
        </w:rPr>
      </w:pPr>
      <w:r w:rsidRPr="00890F97">
        <w:rPr>
          <w:rFonts w:cs="Tahoma"/>
          <w:sz w:val="20"/>
          <w:szCs w:val="20"/>
        </w:rPr>
        <w:lastRenderedPageBreak/>
        <w:t>Bachelor’s degree in Civil Engineering or related field or registration as an Engineer-in-Training (E.I.T.).</w:t>
      </w:r>
    </w:p>
    <w:p w:rsidR="00B0350D" w:rsidRPr="00890F97" w:rsidRDefault="00B0350D" w:rsidP="00890F97">
      <w:pPr>
        <w:numPr>
          <w:ilvl w:val="0"/>
          <w:numId w:val="5"/>
        </w:numPr>
        <w:tabs>
          <w:tab w:val="clear" w:pos="360"/>
          <w:tab w:val="left" w:pos="0"/>
        </w:tabs>
        <w:suppressAutoHyphens/>
        <w:ind w:left="720"/>
        <w:rPr>
          <w:rFonts w:cs="Tahoma"/>
          <w:sz w:val="20"/>
          <w:szCs w:val="20"/>
        </w:rPr>
      </w:pPr>
      <w:r w:rsidRPr="00890F97">
        <w:rPr>
          <w:rFonts w:cs="Tahoma"/>
          <w:sz w:val="20"/>
          <w:szCs w:val="20"/>
        </w:rPr>
        <w:t xml:space="preserve">Three years of professional experience as a Project Manager. </w:t>
      </w:r>
    </w:p>
    <w:p w:rsidR="00B0350D" w:rsidRPr="00890F97" w:rsidRDefault="00B0350D" w:rsidP="00890F97">
      <w:pPr>
        <w:numPr>
          <w:ilvl w:val="0"/>
          <w:numId w:val="5"/>
        </w:numPr>
        <w:tabs>
          <w:tab w:val="clear" w:pos="360"/>
        </w:tabs>
        <w:ind w:left="720"/>
        <w:rPr>
          <w:rFonts w:cs="Tahoma"/>
          <w:sz w:val="20"/>
          <w:szCs w:val="20"/>
        </w:rPr>
      </w:pPr>
      <w:r w:rsidRPr="00890F97">
        <w:rPr>
          <w:rFonts w:cs="Tahoma"/>
          <w:sz w:val="20"/>
          <w:szCs w:val="20"/>
        </w:rPr>
        <w:t xml:space="preserve">Or any combination of education, experience, and training equivalent to the above Minimum Requirements. </w:t>
      </w:r>
    </w:p>
    <w:p w:rsidR="00B0350D" w:rsidRPr="00890F97" w:rsidRDefault="00B0350D" w:rsidP="00890F97">
      <w:pPr>
        <w:tabs>
          <w:tab w:val="left" w:pos="-720"/>
          <w:tab w:val="left" w:pos="90"/>
        </w:tabs>
        <w:suppressAutoHyphens/>
        <w:rPr>
          <w:rFonts w:cs="Tahoma"/>
          <w:spacing w:val="-2"/>
          <w:sz w:val="20"/>
          <w:szCs w:val="20"/>
        </w:rPr>
      </w:pPr>
    </w:p>
    <w:p w:rsidR="00B0350D" w:rsidRPr="00890F97" w:rsidRDefault="00B0350D" w:rsidP="00890F97">
      <w:pPr>
        <w:tabs>
          <w:tab w:val="left" w:pos="-720"/>
          <w:tab w:val="left" w:pos="90"/>
        </w:tabs>
        <w:suppressAutoHyphens/>
        <w:rPr>
          <w:rFonts w:cs="Tahoma"/>
          <w:b/>
          <w:spacing w:val="-2"/>
          <w:sz w:val="20"/>
          <w:szCs w:val="20"/>
          <w:u w:val="single"/>
        </w:rPr>
      </w:pPr>
      <w:r w:rsidRPr="00890F97">
        <w:rPr>
          <w:rFonts w:cs="Tahoma"/>
          <w:b/>
          <w:spacing w:val="-2"/>
          <w:sz w:val="20"/>
          <w:szCs w:val="20"/>
          <w:u w:val="single"/>
        </w:rPr>
        <w:t>DESIRED EXPERIENCE AND TRAINING</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 xml:space="preserve">Experience specifically in civil design review, application processing, and construction of private land development projects.  </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Experience and/or training with applicable software applications.</w:t>
      </w:r>
    </w:p>
    <w:p w:rsidR="00B0350D" w:rsidRPr="00890F97" w:rsidRDefault="00B0350D" w:rsidP="00890F97">
      <w:pPr>
        <w:tabs>
          <w:tab w:val="left" w:pos="-720"/>
          <w:tab w:val="left" w:pos="90"/>
        </w:tabs>
        <w:suppressAutoHyphens/>
        <w:rPr>
          <w:rFonts w:cs="Tahoma"/>
          <w:spacing w:val="-2"/>
          <w:sz w:val="20"/>
          <w:szCs w:val="20"/>
        </w:rPr>
      </w:pPr>
    </w:p>
    <w:p w:rsidR="00B0350D" w:rsidRPr="00890F97" w:rsidRDefault="00B0350D" w:rsidP="00890F97">
      <w:pPr>
        <w:tabs>
          <w:tab w:val="left" w:pos="0"/>
        </w:tabs>
        <w:suppressAutoHyphens/>
        <w:rPr>
          <w:rFonts w:cs="Tahoma"/>
          <w:b/>
          <w:spacing w:val="-2"/>
          <w:sz w:val="20"/>
          <w:szCs w:val="20"/>
          <w:u w:val="single"/>
        </w:rPr>
      </w:pPr>
      <w:r w:rsidRPr="00890F97">
        <w:rPr>
          <w:rFonts w:cs="Tahoma"/>
          <w:b/>
          <w:spacing w:val="-2"/>
          <w:sz w:val="20"/>
          <w:szCs w:val="20"/>
          <w:u w:val="single"/>
        </w:rPr>
        <w:t>OTHER REQUIREMENTS</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Must possess, or obtain upon employment, a valid Arizona driver’s license.</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Regular attendance is an essential function of this job to ensure continuity.</w:t>
      </w:r>
    </w:p>
    <w:p w:rsidR="00B0350D" w:rsidRPr="00890F97" w:rsidRDefault="00B0350D" w:rsidP="00890F97">
      <w:pPr>
        <w:tabs>
          <w:tab w:val="left" w:pos="0"/>
        </w:tabs>
        <w:suppressAutoHyphens/>
        <w:ind w:left="360"/>
        <w:rPr>
          <w:rFonts w:cs="Tahoma"/>
          <w:spacing w:val="-2"/>
          <w:sz w:val="20"/>
          <w:szCs w:val="20"/>
        </w:rPr>
      </w:pPr>
    </w:p>
    <w:p w:rsidR="00B0350D" w:rsidRPr="00890F97" w:rsidRDefault="00B0350D" w:rsidP="00890F97">
      <w:pPr>
        <w:tabs>
          <w:tab w:val="left" w:pos="90"/>
        </w:tabs>
        <w:suppressAutoHyphens/>
        <w:rPr>
          <w:rFonts w:cs="Tahoma"/>
          <w:b/>
          <w:spacing w:val="-2"/>
          <w:sz w:val="20"/>
          <w:szCs w:val="20"/>
          <w:u w:val="single"/>
        </w:rPr>
      </w:pPr>
      <w:r w:rsidRPr="00890F97">
        <w:rPr>
          <w:rFonts w:cs="Tahoma"/>
          <w:b/>
          <w:spacing w:val="-2"/>
          <w:sz w:val="20"/>
          <w:szCs w:val="20"/>
          <w:u w:val="single"/>
        </w:rPr>
        <w:t>REQUIRED KNOWLEDGE, SKILLS AND ABILITIES (ILLUSTRATIVE ONLY)</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Ability to creatively solve problems of a complex nature.</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Working knowledge of current literature and research in the field of engineering.</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Skills and abilities in making engineering computations and estimates, in reviewing plans, specification and design reports, conducting engineering field inspections, and performing project management.</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Ability to evaluate technical engineering information and statistics and to arrive at valid decisions based on such data.</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Ability to communicate and coordinate engineering matters with other departments, divisions, sections, programs, and individuals involved in the review and project management process.</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Ability to manage and communicate effectively, the requirements for successful completion of projects.</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Ability to read technical documents and plans and to detect potential construction problems and non-conformance to standards, regulations, codes, and specifications.</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Ability to coordinate technical staff services and establish and maintain effective, productive relationships in a team environment.</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Ability to establish and maintain effective working relationships with other employees, outside agencies, developers, consultants, contractors, and the public.</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Ability to interpret construction designs, specifications, and detect potential conflicts and non-conformance to standards, codes, and specifications.</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Ability to evaluate technical information and statistics and to arrive at valid decisions based on such data.</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Working knowledge of laws and regulations applicable to the design of and construction of infrastructure projects in the state of Arizona.</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Working knowledge of commonly accepted reference documents and methodologies.</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Skills and abilities to analyze problems, prepare alternative solutions, and make recommendations in written technical reports.</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Demonstrated ability to utilize personal computers and software for word processing, spreadsheets, permit/process tracking, and scheduling, etc.</w:t>
      </w:r>
    </w:p>
    <w:p w:rsidR="00B0350D" w:rsidRPr="00890F97" w:rsidRDefault="00B0350D" w:rsidP="00890F97">
      <w:pPr>
        <w:tabs>
          <w:tab w:val="left" w:pos="90"/>
        </w:tabs>
        <w:suppressAutoHyphens/>
        <w:rPr>
          <w:rFonts w:cs="Tahoma"/>
          <w:sz w:val="20"/>
          <w:szCs w:val="20"/>
        </w:rPr>
      </w:pPr>
    </w:p>
    <w:p w:rsidR="00B0350D" w:rsidRPr="00890F97" w:rsidRDefault="00B0350D" w:rsidP="00890F97">
      <w:pPr>
        <w:tabs>
          <w:tab w:val="left" w:pos="90"/>
        </w:tabs>
        <w:suppressAutoHyphens/>
        <w:rPr>
          <w:rFonts w:cs="Tahoma"/>
          <w:b/>
          <w:sz w:val="20"/>
          <w:szCs w:val="20"/>
          <w:u w:val="single"/>
        </w:rPr>
      </w:pPr>
      <w:r w:rsidRPr="00890F97">
        <w:rPr>
          <w:rFonts w:cs="Tahoma"/>
          <w:b/>
          <w:sz w:val="20"/>
          <w:szCs w:val="20"/>
          <w:u w:val="single"/>
        </w:rPr>
        <w:t>PHYSICAL REQUIREMENTS AND WORKING ENVIRONMENT</w:t>
      </w:r>
    </w:p>
    <w:p w:rsidR="00B0350D" w:rsidRPr="00890F97" w:rsidRDefault="00B0350D" w:rsidP="00890F97">
      <w:pPr>
        <w:numPr>
          <w:ilvl w:val="0"/>
          <w:numId w:val="3"/>
        </w:numPr>
        <w:suppressAutoHyphens/>
        <w:rPr>
          <w:rFonts w:cs="Tahoma"/>
          <w:sz w:val="20"/>
          <w:szCs w:val="20"/>
        </w:rPr>
      </w:pPr>
      <w:r w:rsidRPr="00890F97">
        <w:rPr>
          <w:rFonts w:cs="Tahoma"/>
          <w:sz w:val="20"/>
          <w:szCs w:val="20"/>
        </w:rPr>
        <w:t xml:space="preserve">While performing the duties of this job, the employee is frequently required to sit, use hands to finger/handle/feel, talk or hear. The employee is regularly required to walk, reach with hands and arms, and is occasionally required to stand, climb or balance, stoop, kneel, crouch, or crawl. </w:t>
      </w:r>
    </w:p>
    <w:p w:rsidR="00B0350D" w:rsidRPr="00890F97" w:rsidRDefault="00B0350D" w:rsidP="00890F97">
      <w:pPr>
        <w:numPr>
          <w:ilvl w:val="0"/>
          <w:numId w:val="3"/>
        </w:numPr>
        <w:suppressAutoHyphens/>
        <w:rPr>
          <w:rFonts w:cs="Tahoma"/>
          <w:sz w:val="20"/>
          <w:szCs w:val="20"/>
        </w:rPr>
      </w:pPr>
      <w:r w:rsidRPr="00890F97">
        <w:rPr>
          <w:rFonts w:cs="Tahoma"/>
          <w:sz w:val="20"/>
          <w:szCs w:val="20"/>
        </w:rPr>
        <w:t>The employee must occasionally lift and/or move up to 25 pounds.</w:t>
      </w:r>
    </w:p>
    <w:p w:rsidR="00B0350D" w:rsidRPr="00890F97" w:rsidRDefault="00B0350D" w:rsidP="00890F97">
      <w:pPr>
        <w:numPr>
          <w:ilvl w:val="0"/>
          <w:numId w:val="3"/>
        </w:numPr>
        <w:suppressAutoHyphens/>
        <w:rPr>
          <w:rFonts w:cs="Tahoma"/>
          <w:sz w:val="20"/>
          <w:szCs w:val="20"/>
        </w:rPr>
      </w:pPr>
      <w:r w:rsidRPr="00890F97">
        <w:rPr>
          <w:rFonts w:cs="Tahoma"/>
          <w:sz w:val="20"/>
          <w:szCs w:val="20"/>
        </w:rPr>
        <w:t xml:space="preserve">Vision requirements for this position include close vision, distance vision, depth perception, </w:t>
      </w:r>
      <w:proofErr w:type="gramStart"/>
      <w:r w:rsidRPr="00890F97">
        <w:rPr>
          <w:rFonts w:cs="Tahoma"/>
          <w:sz w:val="20"/>
          <w:szCs w:val="20"/>
        </w:rPr>
        <w:t>ad</w:t>
      </w:r>
      <w:proofErr w:type="gramEnd"/>
      <w:r w:rsidRPr="00890F97">
        <w:rPr>
          <w:rFonts w:cs="Tahoma"/>
          <w:sz w:val="20"/>
          <w:szCs w:val="20"/>
        </w:rPr>
        <w:t xml:space="preserve"> ability to adjust focus. </w:t>
      </w:r>
    </w:p>
    <w:p w:rsidR="00B0350D" w:rsidRPr="00890F97" w:rsidRDefault="00B0350D" w:rsidP="00890F97">
      <w:pPr>
        <w:numPr>
          <w:ilvl w:val="0"/>
          <w:numId w:val="3"/>
        </w:numPr>
        <w:suppressAutoHyphens/>
        <w:rPr>
          <w:rFonts w:cs="Tahoma"/>
          <w:sz w:val="20"/>
          <w:szCs w:val="20"/>
        </w:rPr>
      </w:pPr>
      <w:r w:rsidRPr="00890F97">
        <w:rPr>
          <w:rFonts w:cs="Tahoma"/>
          <w:sz w:val="20"/>
          <w:szCs w:val="20"/>
        </w:rPr>
        <w:lastRenderedPageBreak/>
        <w:t>Working conditions include occasional exposure to: wet or humid conditions; working near moving mechanical parts; working in high, precarious places; fumes or airborne particles; toxic or caustic chemicals; outdoor weather conditions; and extreme cold or heat.</w:t>
      </w:r>
    </w:p>
    <w:p w:rsidR="00B0350D" w:rsidRPr="00890F97" w:rsidRDefault="00B0350D" w:rsidP="00890F97">
      <w:pPr>
        <w:numPr>
          <w:ilvl w:val="0"/>
          <w:numId w:val="3"/>
        </w:numPr>
        <w:suppressAutoHyphens/>
        <w:rPr>
          <w:rFonts w:cs="Tahoma"/>
          <w:sz w:val="20"/>
          <w:szCs w:val="20"/>
        </w:rPr>
      </w:pPr>
      <w:r w:rsidRPr="00890F97">
        <w:rPr>
          <w:rFonts w:cs="Tahoma"/>
          <w:sz w:val="20"/>
          <w:szCs w:val="20"/>
        </w:rPr>
        <w:t>The noise level in the work environment is usually moderate.</w:t>
      </w:r>
    </w:p>
    <w:p w:rsidR="00B0350D" w:rsidRPr="00890F97" w:rsidRDefault="00B0350D" w:rsidP="00890F97">
      <w:pPr>
        <w:tabs>
          <w:tab w:val="left" w:pos="90"/>
        </w:tabs>
        <w:suppressAutoHyphens/>
        <w:rPr>
          <w:rFonts w:cs="Tahoma"/>
          <w:sz w:val="20"/>
          <w:szCs w:val="20"/>
        </w:rPr>
      </w:pPr>
    </w:p>
    <w:p w:rsidR="00B0350D" w:rsidRPr="00890F97" w:rsidRDefault="00B0350D" w:rsidP="00890F97">
      <w:pPr>
        <w:tabs>
          <w:tab w:val="left" w:pos="90"/>
        </w:tabs>
        <w:suppressAutoHyphens/>
        <w:rPr>
          <w:rFonts w:cs="Tahoma"/>
          <w:b/>
          <w:sz w:val="20"/>
          <w:szCs w:val="20"/>
          <w:u w:val="single"/>
        </w:rPr>
      </w:pPr>
      <w:r w:rsidRPr="00890F97">
        <w:rPr>
          <w:rFonts w:cs="Tahoma"/>
          <w:b/>
          <w:sz w:val="20"/>
          <w:szCs w:val="20"/>
          <w:u w:val="single"/>
        </w:rPr>
        <w:t>PRE-EMPLOYMENT REQUIREMENTS</w:t>
      </w:r>
    </w:p>
    <w:p w:rsidR="00B0350D" w:rsidRPr="00890F97" w:rsidRDefault="00B0350D" w:rsidP="00890F97">
      <w:pPr>
        <w:numPr>
          <w:ilvl w:val="0"/>
          <w:numId w:val="3"/>
        </w:numPr>
        <w:suppressAutoHyphens/>
        <w:rPr>
          <w:rFonts w:cs="Tahoma"/>
          <w:sz w:val="20"/>
          <w:szCs w:val="20"/>
        </w:rPr>
      </w:pPr>
      <w:r w:rsidRPr="00890F97">
        <w:rPr>
          <w:rFonts w:cs="Tahoma"/>
          <w:sz w:val="20"/>
          <w:szCs w:val="20"/>
        </w:rPr>
        <w:t>There are no pre-employment physical requirements for this position.</w:t>
      </w:r>
    </w:p>
    <w:p w:rsidR="00B0350D" w:rsidRPr="00890F97" w:rsidRDefault="00B0350D" w:rsidP="00890F97">
      <w:pPr>
        <w:numPr>
          <w:ilvl w:val="0"/>
          <w:numId w:val="3"/>
        </w:numPr>
        <w:suppressAutoHyphens/>
        <w:rPr>
          <w:rFonts w:cs="Tahoma"/>
          <w:sz w:val="20"/>
          <w:szCs w:val="20"/>
        </w:rPr>
      </w:pPr>
      <w:r w:rsidRPr="00890F97">
        <w:rPr>
          <w:rFonts w:cs="Tahoma"/>
          <w:sz w:val="20"/>
          <w:szCs w:val="20"/>
        </w:rPr>
        <w:t>There are no pre-employment testing requirements for this position.</w:t>
      </w:r>
    </w:p>
    <w:p w:rsidR="00B0350D" w:rsidRPr="00890F97" w:rsidRDefault="00B0350D" w:rsidP="00890F97">
      <w:pPr>
        <w:numPr>
          <w:ilvl w:val="0"/>
          <w:numId w:val="3"/>
        </w:numPr>
        <w:suppressAutoHyphens/>
        <w:rPr>
          <w:rFonts w:cs="Tahoma"/>
          <w:sz w:val="20"/>
          <w:szCs w:val="20"/>
        </w:rPr>
      </w:pPr>
      <w:r w:rsidRPr="00890F97">
        <w:rPr>
          <w:rFonts w:cs="Tahoma"/>
          <w:sz w:val="20"/>
          <w:szCs w:val="20"/>
        </w:rPr>
        <w:t>There are no pre-employment vaccination requirements for this position.</w:t>
      </w:r>
    </w:p>
    <w:p w:rsidR="00B0350D" w:rsidRPr="00890F97" w:rsidRDefault="00B0350D" w:rsidP="00890F97">
      <w:pPr>
        <w:tabs>
          <w:tab w:val="left" w:pos="90"/>
        </w:tabs>
        <w:suppressAutoHyphens/>
        <w:rPr>
          <w:rFonts w:cs="Tahoma"/>
          <w:sz w:val="20"/>
          <w:szCs w:val="20"/>
        </w:rPr>
      </w:pPr>
    </w:p>
    <w:p w:rsidR="00B0350D" w:rsidRPr="00890F97" w:rsidRDefault="00B0350D" w:rsidP="00890F97">
      <w:pPr>
        <w:tabs>
          <w:tab w:val="left" w:pos="90"/>
        </w:tabs>
        <w:suppressAutoHyphens/>
        <w:rPr>
          <w:rFonts w:cs="Tahoma"/>
          <w:b/>
          <w:sz w:val="20"/>
          <w:szCs w:val="20"/>
          <w:u w:val="single"/>
        </w:rPr>
      </w:pPr>
      <w:r w:rsidRPr="00890F97">
        <w:rPr>
          <w:rFonts w:cs="Tahoma"/>
          <w:b/>
          <w:sz w:val="20"/>
          <w:szCs w:val="20"/>
          <w:u w:val="single"/>
        </w:rPr>
        <w:t>CLASSIFICATION INFORMATION</w:t>
      </w:r>
      <w:bookmarkStart w:id="0" w:name="_GoBack"/>
      <w:bookmarkEnd w:id="0"/>
    </w:p>
    <w:p w:rsidR="00B0350D" w:rsidRPr="00890F97" w:rsidRDefault="00B0350D" w:rsidP="00890F97">
      <w:pPr>
        <w:numPr>
          <w:ilvl w:val="0"/>
          <w:numId w:val="6"/>
        </w:numPr>
        <w:rPr>
          <w:rFonts w:cs="Tahoma"/>
          <w:b/>
          <w:bCs/>
          <w:sz w:val="20"/>
          <w:szCs w:val="20"/>
        </w:rPr>
      </w:pPr>
      <w:r w:rsidRPr="00890F97">
        <w:rPr>
          <w:rFonts w:cs="Tahoma"/>
          <w:spacing w:val="-2"/>
          <w:sz w:val="20"/>
          <w:szCs w:val="20"/>
        </w:rPr>
        <w:t>Range B51-B53, FLSA exempt</w:t>
      </w:r>
    </w:p>
    <w:p w:rsidR="00B0350D" w:rsidRPr="00890F97" w:rsidRDefault="00B0350D" w:rsidP="00890F97">
      <w:pPr>
        <w:rPr>
          <w:rFonts w:cs="Tahoma"/>
          <w:sz w:val="20"/>
          <w:szCs w:val="20"/>
        </w:rPr>
      </w:pPr>
    </w:p>
    <w:p w:rsidR="00B0350D" w:rsidRPr="00890F97" w:rsidRDefault="00B0350D" w:rsidP="00890F97">
      <w:pPr>
        <w:rPr>
          <w:rFonts w:cs="Tahoma"/>
          <w:b/>
          <w:bCs/>
          <w:sz w:val="20"/>
          <w:szCs w:val="20"/>
        </w:rPr>
      </w:pPr>
      <w:r w:rsidRPr="00890F97">
        <w:rPr>
          <w:rFonts w:cs="Tahoma"/>
          <w:b/>
          <w:bCs/>
          <w:sz w:val="20"/>
          <w:szCs w:val="20"/>
        </w:rPr>
        <w:t>TO APPLY ONLINE:</w:t>
      </w:r>
    </w:p>
    <w:p w:rsidR="00B0350D" w:rsidRPr="00890F97" w:rsidRDefault="00B0350D" w:rsidP="00890F97">
      <w:pPr>
        <w:rPr>
          <w:rFonts w:cs="Tahoma"/>
          <w:sz w:val="20"/>
          <w:szCs w:val="20"/>
        </w:rPr>
      </w:pPr>
      <w:r w:rsidRPr="00890F97">
        <w:rPr>
          <w:rFonts w:cs="Tahoma"/>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7" w:history="1">
        <w:r w:rsidRPr="00890F97">
          <w:rPr>
            <w:rStyle w:val="Hyperlink"/>
            <w:rFonts w:cs="Tahoma"/>
            <w:sz w:val="20"/>
            <w:szCs w:val="20"/>
          </w:rPr>
          <w:t>http://www.flagstaff.az.gov/jobs</w:t>
        </w:r>
      </w:hyperlink>
    </w:p>
    <w:p w:rsidR="00B0350D" w:rsidRPr="00890F97" w:rsidRDefault="00B0350D" w:rsidP="00890F97">
      <w:pPr>
        <w:rPr>
          <w:rFonts w:cs="Tahoma"/>
          <w:sz w:val="20"/>
          <w:szCs w:val="20"/>
        </w:rPr>
      </w:pPr>
    </w:p>
    <w:p w:rsidR="00B0350D" w:rsidRPr="00890F97" w:rsidRDefault="00B0350D" w:rsidP="00890F97">
      <w:pPr>
        <w:tabs>
          <w:tab w:val="left" w:pos="360"/>
        </w:tabs>
        <w:rPr>
          <w:rFonts w:cs="Tahoma"/>
          <w:b/>
          <w:spacing w:val="-2"/>
          <w:sz w:val="20"/>
          <w:szCs w:val="20"/>
          <w:u w:val="single"/>
        </w:rPr>
      </w:pPr>
      <w:r w:rsidRPr="00890F97">
        <w:rPr>
          <w:rFonts w:cs="Tahoma"/>
          <w:b/>
          <w:spacing w:val="-2"/>
          <w:sz w:val="20"/>
          <w:szCs w:val="20"/>
          <w:u w:val="single"/>
        </w:rPr>
        <w:t>TO APPLY IN PERSON</w:t>
      </w:r>
    </w:p>
    <w:p w:rsidR="00B0350D" w:rsidRPr="00890F97" w:rsidRDefault="00B0350D" w:rsidP="00890F97">
      <w:pPr>
        <w:rPr>
          <w:rFonts w:cs="Tahoma"/>
          <w:sz w:val="20"/>
          <w:szCs w:val="20"/>
        </w:rPr>
      </w:pPr>
      <w:r w:rsidRPr="00890F97">
        <w:rPr>
          <w:rFonts w:cs="Tahoma"/>
          <w:sz w:val="20"/>
          <w:szCs w:val="20"/>
        </w:rPr>
        <w:t>Applications are available and can be turned in at:</w:t>
      </w:r>
      <w:r w:rsidRPr="00890F97">
        <w:rPr>
          <w:rFonts w:cs="Tahoma"/>
          <w:b/>
          <w:sz w:val="20"/>
          <w:szCs w:val="20"/>
        </w:rPr>
        <w:t xml:space="preserve"> </w:t>
      </w:r>
      <w:r w:rsidRPr="00890F97">
        <w:rPr>
          <w:rFonts w:cs="Tahoma"/>
          <w:sz w:val="20"/>
          <w:szCs w:val="20"/>
        </w:rPr>
        <w:t>211 W. Aspen Ave., Flagstaff, AZ 86001</w:t>
      </w:r>
    </w:p>
    <w:p w:rsidR="00B0350D" w:rsidRPr="00890F97" w:rsidRDefault="00B0350D" w:rsidP="00890F97">
      <w:pPr>
        <w:rPr>
          <w:rFonts w:cs="Tahoma"/>
          <w:sz w:val="20"/>
          <w:szCs w:val="20"/>
        </w:rPr>
      </w:pPr>
      <w:r w:rsidRPr="00890F97">
        <w:rPr>
          <w:rFonts w:cs="Tahoma"/>
          <w:sz w:val="20"/>
          <w:szCs w:val="20"/>
        </w:rPr>
        <w:t xml:space="preserve">Call our general information line at (928) 213-2090 or (800) 463-1389 to request an application by mail. </w:t>
      </w:r>
    </w:p>
    <w:p w:rsidR="00B0350D" w:rsidRPr="00890F97" w:rsidRDefault="00B0350D" w:rsidP="00890F97">
      <w:pPr>
        <w:rPr>
          <w:rFonts w:cs="Tahoma"/>
          <w:b/>
          <w:sz w:val="20"/>
          <w:szCs w:val="20"/>
        </w:rPr>
      </w:pPr>
    </w:p>
    <w:p w:rsidR="00B0350D" w:rsidRPr="00890F97" w:rsidRDefault="00B0350D" w:rsidP="00890F97">
      <w:pPr>
        <w:rPr>
          <w:rFonts w:cs="Tahoma"/>
          <w:b/>
          <w:bCs/>
          <w:sz w:val="20"/>
          <w:szCs w:val="20"/>
        </w:rPr>
      </w:pPr>
      <w:r w:rsidRPr="00890F97">
        <w:rPr>
          <w:rFonts w:cs="Tahoma"/>
          <w:b/>
          <w:bCs/>
          <w:sz w:val="20"/>
          <w:szCs w:val="20"/>
        </w:rPr>
        <w:t>NOTE: Applications are due to the Human Resources department by 4PM on the closing date regardless of the postmarked date.</w:t>
      </w:r>
    </w:p>
    <w:p w:rsidR="00B0350D" w:rsidRPr="00890F97" w:rsidRDefault="00B0350D" w:rsidP="00890F97">
      <w:pPr>
        <w:rPr>
          <w:rFonts w:cs="Tahoma"/>
          <w:b/>
          <w:sz w:val="20"/>
          <w:szCs w:val="20"/>
        </w:rPr>
      </w:pPr>
    </w:p>
    <w:p w:rsidR="00B0350D" w:rsidRPr="00890F97" w:rsidRDefault="00B0350D" w:rsidP="00890F97">
      <w:pPr>
        <w:rPr>
          <w:rFonts w:cs="Tahoma"/>
          <w:b/>
          <w:sz w:val="20"/>
          <w:szCs w:val="20"/>
        </w:rPr>
      </w:pPr>
      <w:r w:rsidRPr="00890F97">
        <w:rPr>
          <w:rFonts w:cs="Tahoma"/>
          <w:b/>
          <w:sz w:val="20"/>
          <w:szCs w:val="20"/>
        </w:rPr>
        <w:t>Additional information about current and open job vacancies can also be found by calling our job line at (800) 463-1389.</w:t>
      </w:r>
    </w:p>
    <w:p w:rsidR="00B0350D" w:rsidRPr="00890F97" w:rsidRDefault="00B0350D" w:rsidP="00890F97">
      <w:pPr>
        <w:rPr>
          <w:rFonts w:cs="Tahoma"/>
          <w:b/>
          <w:sz w:val="20"/>
          <w:szCs w:val="20"/>
        </w:rPr>
      </w:pPr>
    </w:p>
    <w:p w:rsidR="001D2AE4" w:rsidRPr="001D2AE4" w:rsidRDefault="001D2AE4" w:rsidP="001D2AE4">
      <w:pPr>
        <w:jc w:val="center"/>
        <w:rPr>
          <w:rFonts w:cs="Tahoma"/>
          <w:iCs/>
          <w:sz w:val="20"/>
          <w:szCs w:val="20"/>
          <w:u w:val="single"/>
        </w:rPr>
      </w:pPr>
      <w:r w:rsidRPr="001D2AE4">
        <w:rPr>
          <w:rFonts w:cs="Tahoma"/>
          <w:iCs/>
          <w:sz w:val="20"/>
          <w:szCs w:val="20"/>
          <w:u w:val="single"/>
        </w:rPr>
        <w:t xml:space="preserve">The City of Flagstaff is an Equal Opportunity/Affirmative Action employer.  </w:t>
      </w:r>
    </w:p>
    <w:p w:rsidR="001D2AE4" w:rsidRPr="001D2AE4" w:rsidRDefault="001D2AE4" w:rsidP="001D2AE4">
      <w:pPr>
        <w:jc w:val="center"/>
        <w:rPr>
          <w:rFonts w:cs="Tahoma"/>
          <w:iCs/>
          <w:sz w:val="20"/>
          <w:szCs w:val="20"/>
          <w:u w:val="single"/>
        </w:rPr>
      </w:pPr>
      <w:r w:rsidRPr="001D2AE4">
        <w:rPr>
          <w:rFonts w:cs="Tahoma"/>
          <w:iCs/>
          <w:sz w:val="20"/>
          <w:szCs w:val="20"/>
          <w:u w:val="single"/>
        </w:rPr>
        <w:t xml:space="preserve">All qualified applicants will receive consideration for employment without regard to race, color, </w:t>
      </w:r>
    </w:p>
    <w:p w:rsidR="00B0350D" w:rsidRPr="00890F97" w:rsidRDefault="001D2AE4" w:rsidP="001D2AE4">
      <w:pPr>
        <w:jc w:val="center"/>
        <w:rPr>
          <w:rFonts w:cs="Tahoma"/>
          <w:iCs/>
          <w:sz w:val="20"/>
          <w:szCs w:val="20"/>
          <w:u w:val="single"/>
        </w:rPr>
      </w:pPr>
      <w:proofErr w:type="gramStart"/>
      <w:r w:rsidRPr="001D2AE4">
        <w:rPr>
          <w:rFonts w:cs="Tahoma"/>
          <w:iCs/>
          <w:sz w:val="20"/>
          <w:szCs w:val="20"/>
          <w:u w:val="single"/>
        </w:rPr>
        <w:t>religion</w:t>
      </w:r>
      <w:proofErr w:type="gramEnd"/>
      <w:r w:rsidRPr="001D2AE4">
        <w:rPr>
          <w:rFonts w:cs="Tahoma"/>
          <w:iCs/>
          <w:sz w:val="20"/>
          <w:szCs w:val="20"/>
          <w:u w:val="single"/>
        </w:rPr>
        <w:t>, sex, national origin, disability, age, veteran’s status, sexual orientation, an</w:t>
      </w:r>
      <w:r>
        <w:rPr>
          <w:rFonts w:cs="Tahoma"/>
          <w:iCs/>
          <w:sz w:val="20"/>
          <w:szCs w:val="20"/>
          <w:u w:val="single"/>
        </w:rPr>
        <w:t>d gender identity or expression</w:t>
      </w:r>
      <w:r w:rsidR="00B0350D" w:rsidRPr="00890F97">
        <w:rPr>
          <w:rFonts w:cs="Tahoma"/>
          <w:iCs/>
          <w:sz w:val="20"/>
          <w:szCs w:val="20"/>
          <w:u w:val="single"/>
        </w:rPr>
        <w:t>.</w:t>
      </w:r>
    </w:p>
    <w:p w:rsidR="00B0350D" w:rsidRPr="00890F97" w:rsidRDefault="00B0350D" w:rsidP="00890F97">
      <w:pPr>
        <w:jc w:val="center"/>
        <w:rPr>
          <w:rFonts w:cs="Tahoma"/>
          <w:iCs/>
          <w:sz w:val="20"/>
          <w:szCs w:val="20"/>
          <w:u w:val="single"/>
        </w:rPr>
      </w:pPr>
    </w:p>
    <w:p w:rsidR="00B0350D" w:rsidRPr="00890F97" w:rsidRDefault="00B0350D" w:rsidP="00890F97">
      <w:pPr>
        <w:jc w:val="center"/>
        <w:rPr>
          <w:rFonts w:cs="Tahoma"/>
          <w:b/>
          <w:bCs/>
          <w:sz w:val="20"/>
          <w:szCs w:val="20"/>
        </w:rPr>
      </w:pPr>
      <w:r w:rsidRPr="00890F97">
        <w:rPr>
          <w:rFonts w:cs="Tahoma"/>
          <w:b/>
          <w:bCs/>
          <w:sz w:val="20"/>
          <w:szCs w:val="20"/>
        </w:rPr>
        <w:t>AmeriCorps, Peace Corps and other national service alumni are encouraged to apply.</w:t>
      </w:r>
    </w:p>
    <w:p w:rsidR="00B0350D" w:rsidRPr="00890F97" w:rsidRDefault="00B0350D" w:rsidP="00890F97">
      <w:pPr>
        <w:jc w:val="center"/>
        <w:rPr>
          <w:rFonts w:cs="Tahoma"/>
          <w:iCs/>
          <w:sz w:val="20"/>
          <w:szCs w:val="20"/>
          <w:u w:val="single"/>
        </w:rPr>
      </w:pPr>
    </w:p>
    <w:p w:rsidR="00363BB0" w:rsidRPr="00890F97" w:rsidRDefault="00B0350D" w:rsidP="00890F97">
      <w:pPr>
        <w:rPr>
          <w:rFonts w:cs="Tahoma"/>
          <w:sz w:val="20"/>
          <w:szCs w:val="20"/>
        </w:rPr>
      </w:pPr>
      <w:r w:rsidRPr="00890F97">
        <w:rPr>
          <w:rFonts w:cs="Tahoma"/>
          <w:b/>
          <w:sz w:val="20"/>
          <w:szCs w:val="20"/>
        </w:rPr>
        <w:t xml:space="preserve">Paid Holidays </w:t>
      </w:r>
      <w:r w:rsidRPr="00890F97">
        <w:rPr>
          <w:rFonts w:cs="Tahoma"/>
          <w:sz w:val="20"/>
          <w:szCs w:val="20"/>
        </w:rPr>
        <w:t xml:space="preserve">• </w:t>
      </w:r>
      <w:r w:rsidRPr="00890F97">
        <w:rPr>
          <w:rFonts w:cs="Tahoma"/>
          <w:b/>
          <w:sz w:val="20"/>
          <w:szCs w:val="20"/>
        </w:rPr>
        <w:t xml:space="preserve">Paid Vacation Days </w:t>
      </w:r>
      <w:r w:rsidRPr="00890F97">
        <w:rPr>
          <w:rFonts w:cs="Tahoma"/>
          <w:sz w:val="20"/>
          <w:szCs w:val="20"/>
        </w:rPr>
        <w:t xml:space="preserve">• </w:t>
      </w:r>
      <w:r w:rsidRPr="00890F97">
        <w:rPr>
          <w:rFonts w:cs="Tahoma"/>
          <w:b/>
          <w:sz w:val="20"/>
          <w:szCs w:val="20"/>
        </w:rPr>
        <w:t xml:space="preserve">Paid Sick Days </w:t>
      </w:r>
      <w:r w:rsidRPr="00890F97">
        <w:rPr>
          <w:rFonts w:cs="Tahoma"/>
          <w:sz w:val="20"/>
          <w:szCs w:val="20"/>
        </w:rPr>
        <w:t>•</w:t>
      </w:r>
      <w:r w:rsidRPr="00890F97">
        <w:rPr>
          <w:rFonts w:cs="Tahoma"/>
          <w:b/>
          <w:sz w:val="20"/>
          <w:szCs w:val="20"/>
        </w:rPr>
        <w:t xml:space="preserve"> Health/Dental/Life/Vision Insurance</w:t>
      </w:r>
    </w:p>
    <w:sectPr w:rsidR="00363BB0" w:rsidRPr="00890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727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D19050A"/>
    <w:multiLevelType w:val="hybridMultilevel"/>
    <w:tmpl w:val="01D220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B687CED"/>
    <w:multiLevelType w:val="singleLevel"/>
    <w:tmpl w:val="18140444"/>
    <w:lvl w:ilvl="0">
      <w:start w:val="1"/>
      <w:numFmt w:val="bullet"/>
      <w:lvlText w:val=""/>
      <w:lvlJc w:val="left"/>
      <w:pPr>
        <w:tabs>
          <w:tab w:val="num" w:pos="360"/>
        </w:tabs>
        <w:ind w:left="360" w:hanging="360"/>
      </w:pPr>
      <w:rPr>
        <w:rFonts w:ascii="Symbol" w:hAnsi="Symbol" w:hint="default"/>
      </w:rPr>
    </w:lvl>
  </w:abstractNum>
  <w:abstractNum w:abstractNumId="3">
    <w:nsid w:val="61484867"/>
    <w:multiLevelType w:val="hybridMultilevel"/>
    <w:tmpl w:val="9D2C2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3D0495"/>
    <w:multiLevelType w:val="hybridMultilevel"/>
    <w:tmpl w:val="FE5E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1A05B3"/>
    <w:multiLevelType w:val="hybridMultilevel"/>
    <w:tmpl w:val="C728D54C"/>
    <w:lvl w:ilvl="0" w:tplc="394EC8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50D"/>
    <w:rsid w:val="000A25E2"/>
    <w:rsid w:val="001D2AE4"/>
    <w:rsid w:val="00363BB0"/>
    <w:rsid w:val="00890F97"/>
    <w:rsid w:val="00B0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50D"/>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350D"/>
    <w:pPr>
      <w:tabs>
        <w:tab w:val="center" w:pos="4320"/>
        <w:tab w:val="right" w:pos="8640"/>
      </w:tabs>
    </w:pPr>
  </w:style>
  <w:style w:type="character" w:customStyle="1" w:styleId="HeaderChar">
    <w:name w:val="Header Char"/>
    <w:basedOn w:val="DefaultParagraphFont"/>
    <w:link w:val="Header"/>
    <w:rsid w:val="00B0350D"/>
    <w:rPr>
      <w:rFonts w:ascii="Tahoma" w:eastAsia="Times New Roman" w:hAnsi="Tahoma" w:cs="Times New Roman"/>
      <w:sz w:val="18"/>
      <w:szCs w:val="24"/>
    </w:rPr>
  </w:style>
  <w:style w:type="character" w:styleId="Hyperlink">
    <w:name w:val="Hyperlink"/>
    <w:rsid w:val="00B0350D"/>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50D"/>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350D"/>
    <w:pPr>
      <w:tabs>
        <w:tab w:val="center" w:pos="4320"/>
        <w:tab w:val="right" w:pos="8640"/>
      </w:tabs>
    </w:pPr>
  </w:style>
  <w:style w:type="character" w:customStyle="1" w:styleId="HeaderChar">
    <w:name w:val="Header Char"/>
    <w:basedOn w:val="DefaultParagraphFont"/>
    <w:link w:val="Header"/>
    <w:rsid w:val="00B0350D"/>
    <w:rPr>
      <w:rFonts w:ascii="Tahoma" w:eastAsia="Times New Roman" w:hAnsi="Tahoma" w:cs="Times New Roman"/>
      <w:sz w:val="18"/>
      <w:szCs w:val="24"/>
    </w:rPr>
  </w:style>
  <w:style w:type="character" w:styleId="Hyperlink">
    <w:name w:val="Hyperlink"/>
    <w:rsid w:val="00B0350D"/>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54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lagstaff.az.gov/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agstaff.az.gov/Jobs.aspx?UniqueId=165&amp;From=All&amp;CommunityJobs=False&amp;JobID=Project-Manager-Development-Engineering-180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5</cp:revision>
  <dcterms:created xsi:type="dcterms:W3CDTF">2019-10-25T12:48:00Z</dcterms:created>
  <dcterms:modified xsi:type="dcterms:W3CDTF">2019-10-25T23:42:00Z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511266350</vt:i4>
  </property>
  <property fmtid="{D5CDD505-2E9C-101B-9397-08002B2CF9AE}" pid="3" name="_NewReviewCycle">
    <vt:lpwstr/>
  </property>
  <property fmtid="{D5CDD505-2E9C-101B-9397-08002B2CF9AE}" pid="4" name="_EmailSubject">
    <vt:lpwstr>Help Please - RE: City of Flagstaff -  5 posts needed for 10/25/19 - GFOAZ</vt:lpwstr>
  </property>
  <property fmtid="{D5CDD505-2E9C-101B-9397-08002B2CF9AE}" pid="5" name="_AuthorEmail">
    <vt:lpwstr>dlott@s2esolutions.com</vt:lpwstr>
  </property>
  <property fmtid="{D5CDD505-2E9C-101B-9397-08002B2CF9AE}" pid="6" name="_AuthorEmailDisplayName">
    <vt:lpwstr>Diane Lott</vt:lpwstr>
  </property>
</Properties>
</file>