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93" w:rsidRPr="00F733E6" w:rsidRDefault="00287C93">
      <w:pPr>
        <w:rPr>
          <w:rFonts w:ascii="Arial" w:hAnsi="Arial" w:cs="Helvetica"/>
          <w:sz w:val="40"/>
          <w:szCs w:val="40"/>
          <w:lang w:val="en"/>
        </w:rPr>
      </w:pPr>
      <w:r w:rsidRPr="00F733E6">
        <w:rPr>
          <w:rFonts w:ascii="Arial" w:hAnsi="Arial" w:cs="Helvetica"/>
          <w:sz w:val="40"/>
          <w:szCs w:val="40"/>
          <w:lang w:val="en"/>
        </w:rPr>
        <w:t>Enterprise Resources Planning (ERP) Analyst</w:t>
      </w:r>
      <w:r w:rsidR="002171E7">
        <w:rPr>
          <w:rFonts w:ascii="Arial" w:hAnsi="Arial" w:cs="Helvetica"/>
          <w:sz w:val="40"/>
          <w:szCs w:val="40"/>
          <w:lang w:val="en"/>
        </w:rPr>
        <w:t xml:space="preserve"> – HR/Payroll</w:t>
      </w:r>
      <w:bookmarkStart w:id="0" w:name="_GoBack"/>
      <w:bookmarkEnd w:id="0"/>
    </w:p>
    <w:p w:rsidR="00287C93" w:rsidRDefault="00287C93">
      <w:pPr>
        <w:rPr>
          <w:rFonts w:ascii="Arial" w:hAnsi="Arial" w:cs="Helvetica"/>
          <w:sz w:val="24"/>
          <w:lang w:val="en"/>
        </w:rPr>
      </w:pPr>
    </w:p>
    <w:p w:rsidR="00382241" w:rsidRPr="00F733E6" w:rsidRDefault="00382241">
      <w:pPr>
        <w:rPr>
          <w:rFonts w:ascii="Arial" w:hAnsi="Arial" w:cs="Helvetica"/>
          <w:sz w:val="24"/>
          <w:lang w:val="en"/>
        </w:rPr>
      </w:pPr>
    </w:p>
    <w:p w:rsidR="00287C93" w:rsidRPr="00287C93" w:rsidRDefault="00287C93" w:rsidP="00F07859">
      <w:pPr>
        <w:tabs>
          <w:tab w:val="left" w:pos="7200"/>
        </w:tabs>
        <w:rPr>
          <w:rFonts w:ascii="Arial" w:hAnsi="Arial" w:cs="Helvetica"/>
          <w:b/>
          <w:sz w:val="24"/>
          <w:lang w:val="en"/>
        </w:rPr>
      </w:pPr>
      <w:r w:rsidRPr="00287C93">
        <w:rPr>
          <w:rFonts w:ascii="Arial" w:hAnsi="Arial" w:cs="Helvetica"/>
          <w:b/>
          <w:sz w:val="24"/>
          <w:lang w:val="en"/>
        </w:rPr>
        <w:t>Class Title</w:t>
      </w:r>
      <w:r w:rsidR="00F07859">
        <w:rPr>
          <w:rFonts w:ascii="Arial" w:hAnsi="Arial" w:cs="Helvetica"/>
          <w:b/>
          <w:sz w:val="24"/>
          <w:lang w:val="en"/>
        </w:rPr>
        <w:tab/>
        <w:t>Job Number</w:t>
      </w:r>
    </w:p>
    <w:p w:rsidR="00287C93" w:rsidRDefault="00287C93" w:rsidP="00F07859">
      <w:pPr>
        <w:tabs>
          <w:tab w:val="left" w:pos="7200"/>
        </w:tabs>
        <w:rPr>
          <w:rFonts w:ascii="Arial" w:hAnsi="Arial" w:cs="Helvetica"/>
          <w:sz w:val="24"/>
          <w:lang w:val="en"/>
        </w:rPr>
      </w:pPr>
      <w:r w:rsidRPr="00287C93">
        <w:rPr>
          <w:rFonts w:ascii="Arial" w:hAnsi="Arial" w:cs="Helvetica"/>
          <w:sz w:val="24"/>
          <w:lang w:val="en"/>
        </w:rPr>
        <w:t>Enterprise Resources Planning (ERP) Analyst</w:t>
      </w:r>
      <w:r w:rsidR="00F07859">
        <w:rPr>
          <w:rFonts w:ascii="Arial" w:hAnsi="Arial" w:cs="Helvetica"/>
          <w:sz w:val="24"/>
          <w:lang w:val="en"/>
        </w:rPr>
        <w:tab/>
        <w:t>201900271</w:t>
      </w:r>
    </w:p>
    <w:p w:rsidR="00F733E6" w:rsidRPr="00287C93" w:rsidRDefault="00F733E6" w:rsidP="00F733E6">
      <w:pPr>
        <w:rPr>
          <w:rFonts w:ascii="Arial" w:hAnsi="Arial" w:cs="Helvetica"/>
          <w:sz w:val="24"/>
          <w:lang w:val="en"/>
        </w:rPr>
      </w:pPr>
    </w:p>
    <w:p w:rsidR="00287C93" w:rsidRPr="00287C93" w:rsidRDefault="00287C93" w:rsidP="00F07859">
      <w:pPr>
        <w:tabs>
          <w:tab w:val="left" w:pos="1800"/>
        </w:tabs>
        <w:rPr>
          <w:rFonts w:ascii="Arial" w:hAnsi="Arial" w:cs="Helvetica"/>
          <w:b/>
          <w:sz w:val="24"/>
          <w:lang w:val="en"/>
        </w:rPr>
      </w:pPr>
      <w:r w:rsidRPr="00287C93">
        <w:rPr>
          <w:rFonts w:ascii="Arial" w:hAnsi="Arial" w:cs="Helvetica"/>
          <w:b/>
          <w:sz w:val="24"/>
          <w:lang w:val="en"/>
        </w:rPr>
        <w:t>Class Code</w:t>
      </w:r>
      <w:r w:rsidR="00F07859">
        <w:rPr>
          <w:rFonts w:ascii="Arial" w:hAnsi="Arial" w:cs="Helvetica"/>
          <w:b/>
          <w:sz w:val="24"/>
          <w:lang w:val="en"/>
        </w:rPr>
        <w:tab/>
        <w:t>Job Type</w:t>
      </w:r>
      <w:r w:rsidR="003A71A9">
        <w:rPr>
          <w:rFonts w:ascii="Arial" w:hAnsi="Arial" w:cs="Helvetica"/>
          <w:b/>
          <w:sz w:val="24"/>
          <w:lang w:val="en"/>
        </w:rPr>
        <w:tab/>
      </w:r>
      <w:r w:rsidR="00F07859">
        <w:rPr>
          <w:rFonts w:ascii="Arial" w:hAnsi="Arial" w:cs="Helvetica"/>
          <w:b/>
          <w:sz w:val="24"/>
          <w:lang w:val="en"/>
        </w:rPr>
        <w:tab/>
      </w:r>
      <w:r w:rsidR="003A71A9">
        <w:rPr>
          <w:rFonts w:ascii="Arial" w:hAnsi="Arial" w:cs="Helvetica"/>
          <w:b/>
          <w:sz w:val="24"/>
          <w:lang w:val="en"/>
        </w:rPr>
        <w:t>Department/Location</w:t>
      </w:r>
    </w:p>
    <w:p w:rsidR="00287C93" w:rsidRDefault="00287C93" w:rsidP="00F07859">
      <w:pPr>
        <w:tabs>
          <w:tab w:val="left" w:pos="1800"/>
        </w:tabs>
        <w:rPr>
          <w:rFonts w:ascii="Arial" w:hAnsi="Arial" w:cs="Helvetica"/>
          <w:sz w:val="24"/>
          <w:lang w:val="en"/>
        </w:rPr>
      </w:pPr>
      <w:r w:rsidRPr="00287C93">
        <w:rPr>
          <w:rFonts w:ascii="Arial" w:hAnsi="Arial" w:cs="Helvetica"/>
          <w:sz w:val="24"/>
          <w:lang w:val="en"/>
        </w:rPr>
        <w:t>A2118</w:t>
      </w:r>
      <w:r w:rsidR="00F07859">
        <w:rPr>
          <w:rFonts w:ascii="Arial" w:hAnsi="Arial" w:cs="Helvetica"/>
          <w:sz w:val="24"/>
          <w:lang w:val="en"/>
        </w:rPr>
        <w:tab/>
        <w:t>Full-Time</w:t>
      </w:r>
      <w:r w:rsidR="003A71A9">
        <w:rPr>
          <w:rFonts w:ascii="Arial" w:hAnsi="Arial" w:cs="Helvetica"/>
          <w:sz w:val="24"/>
          <w:lang w:val="en"/>
        </w:rPr>
        <w:tab/>
      </w:r>
      <w:r w:rsidR="00F07859">
        <w:rPr>
          <w:rFonts w:ascii="Arial" w:hAnsi="Arial" w:cs="Helvetica"/>
          <w:sz w:val="24"/>
          <w:lang w:val="en"/>
        </w:rPr>
        <w:tab/>
      </w:r>
      <w:r w:rsidR="003A71A9">
        <w:rPr>
          <w:rFonts w:ascii="Arial" w:hAnsi="Arial" w:cs="Helvetica"/>
          <w:sz w:val="24"/>
          <w:lang w:val="en"/>
        </w:rPr>
        <w:t xml:space="preserve">Information Technology – 31 N Pinal St, </w:t>
      </w:r>
      <w:proofErr w:type="spellStart"/>
      <w:r w:rsidR="003A71A9">
        <w:rPr>
          <w:rFonts w:ascii="Arial" w:hAnsi="Arial" w:cs="Helvetica"/>
          <w:sz w:val="24"/>
          <w:lang w:val="en"/>
        </w:rPr>
        <w:t>Bldg</w:t>
      </w:r>
      <w:proofErr w:type="spellEnd"/>
      <w:r w:rsidR="003A71A9">
        <w:rPr>
          <w:rFonts w:ascii="Arial" w:hAnsi="Arial" w:cs="Helvetica"/>
          <w:sz w:val="24"/>
          <w:lang w:val="en"/>
        </w:rPr>
        <w:t xml:space="preserve"> A, Florence, AZ</w:t>
      </w:r>
    </w:p>
    <w:p w:rsidR="00F733E6" w:rsidRPr="00287C93" w:rsidRDefault="00F733E6" w:rsidP="00F733E6">
      <w:pPr>
        <w:rPr>
          <w:rFonts w:ascii="Arial" w:hAnsi="Arial" w:cs="Helvetica"/>
          <w:sz w:val="24"/>
          <w:lang w:val="en"/>
        </w:rPr>
      </w:pPr>
    </w:p>
    <w:p w:rsidR="00287C93" w:rsidRPr="00287C93" w:rsidRDefault="003A71A9" w:rsidP="00F07859">
      <w:pPr>
        <w:tabs>
          <w:tab w:val="left" w:pos="3600"/>
          <w:tab w:val="left" w:pos="7200"/>
        </w:tabs>
        <w:rPr>
          <w:rFonts w:ascii="Arial" w:hAnsi="Arial" w:cs="Helvetica"/>
          <w:b/>
          <w:sz w:val="24"/>
          <w:lang w:val="en"/>
        </w:rPr>
      </w:pPr>
      <w:r>
        <w:rPr>
          <w:rFonts w:ascii="Arial" w:hAnsi="Arial" w:cs="Helvetica"/>
          <w:b/>
          <w:sz w:val="24"/>
          <w:lang w:val="en"/>
        </w:rPr>
        <w:t xml:space="preserve">Hiring </w:t>
      </w:r>
      <w:r w:rsidR="00287C93" w:rsidRPr="00287C93">
        <w:rPr>
          <w:rFonts w:ascii="Arial" w:hAnsi="Arial" w:cs="Helvetica"/>
          <w:b/>
          <w:sz w:val="24"/>
          <w:lang w:val="en"/>
        </w:rPr>
        <w:t xml:space="preserve">Salary </w:t>
      </w:r>
      <w:r w:rsidR="00F07859">
        <w:rPr>
          <w:rFonts w:ascii="Arial" w:hAnsi="Arial" w:cs="Helvetica"/>
          <w:b/>
          <w:sz w:val="24"/>
          <w:lang w:val="en"/>
        </w:rPr>
        <w:tab/>
      </w:r>
      <w:r>
        <w:rPr>
          <w:rFonts w:ascii="Arial" w:hAnsi="Arial" w:cs="Helvetica"/>
          <w:b/>
          <w:sz w:val="24"/>
          <w:lang w:val="en"/>
        </w:rPr>
        <w:t>Full</w:t>
      </w:r>
      <w:r>
        <w:rPr>
          <w:rFonts w:ascii="Arial" w:hAnsi="Arial" w:cs="Helvetica"/>
          <w:b/>
          <w:sz w:val="24"/>
          <w:lang w:val="en"/>
        </w:rPr>
        <w:t xml:space="preserve"> </w:t>
      </w:r>
      <w:r w:rsidRPr="00287C93">
        <w:rPr>
          <w:rFonts w:ascii="Arial" w:hAnsi="Arial" w:cs="Helvetica"/>
          <w:b/>
          <w:sz w:val="24"/>
          <w:lang w:val="en"/>
        </w:rPr>
        <w:t>Salary</w:t>
      </w:r>
      <w:r>
        <w:rPr>
          <w:rFonts w:ascii="Arial" w:hAnsi="Arial" w:cs="Helvetica"/>
          <w:b/>
          <w:sz w:val="24"/>
          <w:lang w:val="en"/>
        </w:rPr>
        <w:t xml:space="preserve"> Range</w:t>
      </w:r>
      <w:r w:rsidRPr="00287C93">
        <w:rPr>
          <w:rFonts w:ascii="Arial" w:hAnsi="Arial" w:cs="Helvetica"/>
          <w:b/>
          <w:sz w:val="24"/>
          <w:lang w:val="en"/>
        </w:rPr>
        <w:t xml:space="preserve"> </w:t>
      </w:r>
      <w:r w:rsidR="00F07859">
        <w:rPr>
          <w:rFonts w:ascii="Arial" w:hAnsi="Arial" w:cs="Helvetica"/>
          <w:b/>
          <w:sz w:val="24"/>
          <w:lang w:val="en"/>
        </w:rPr>
        <w:tab/>
      </w:r>
      <w:r w:rsidR="00382241">
        <w:rPr>
          <w:rFonts w:ascii="Arial" w:hAnsi="Arial" w:cs="Helvetica"/>
          <w:b/>
          <w:sz w:val="24"/>
          <w:lang w:val="en"/>
        </w:rPr>
        <w:t>Closing</w:t>
      </w:r>
    </w:p>
    <w:p w:rsidR="003A71A9" w:rsidRPr="00287C93" w:rsidRDefault="003A71A9" w:rsidP="00382241">
      <w:pPr>
        <w:tabs>
          <w:tab w:val="left" w:pos="3600"/>
          <w:tab w:val="left" w:pos="7200"/>
        </w:tabs>
        <w:rPr>
          <w:rFonts w:ascii="Arial" w:hAnsi="Arial" w:cs="Helvetica"/>
          <w:sz w:val="24"/>
          <w:lang w:val="en"/>
        </w:rPr>
      </w:pPr>
      <w:r>
        <w:rPr>
          <w:rFonts w:ascii="Arial" w:hAnsi="Arial" w:cs="Helvetica"/>
          <w:sz w:val="24"/>
          <w:lang w:val="en"/>
        </w:rPr>
        <w:t>$57,909</w:t>
      </w:r>
      <w:r w:rsidR="00287C93" w:rsidRPr="00287C93">
        <w:rPr>
          <w:rFonts w:ascii="Arial" w:hAnsi="Arial" w:cs="Helvetica"/>
          <w:sz w:val="24"/>
          <w:lang w:val="en"/>
        </w:rPr>
        <w:t xml:space="preserve"> - $</w:t>
      </w:r>
      <w:r>
        <w:rPr>
          <w:rFonts w:ascii="Arial" w:hAnsi="Arial" w:cs="Helvetica"/>
          <w:sz w:val="24"/>
          <w:lang w:val="en"/>
        </w:rPr>
        <w:t>73</w:t>
      </w:r>
      <w:r w:rsidR="00287C93" w:rsidRPr="00287C93">
        <w:rPr>
          <w:rFonts w:ascii="Arial" w:hAnsi="Arial" w:cs="Helvetica"/>
          <w:sz w:val="24"/>
          <w:lang w:val="en"/>
        </w:rPr>
        <w:t>,</w:t>
      </w:r>
      <w:r>
        <w:rPr>
          <w:rFonts w:ascii="Arial" w:hAnsi="Arial" w:cs="Helvetica"/>
          <w:sz w:val="24"/>
          <w:lang w:val="en"/>
        </w:rPr>
        <w:t>834</w:t>
      </w:r>
      <w:r w:rsidR="00287C93" w:rsidRPr="00287C93">
        <w:rPr>
          <w:rFonts w:ascii="Arial" w:hAnsi="Arial" w:cs="Helvetica"/>
          <w:sz w:val="24"/>
          <w:lang w:val="en"/>
        </w:rPr>
        <w:t xml:space="preserve"> Annually</w:t>
      </w:r>
      <w:r w:rsidR="00F07859">
        <w:rPr>
          <w:rFonts w:ascii="Arial" w:hAnsi="Arial" w:cs="Helvetica"/>
          <w:sz w:val="24"/>
          <w:lang w:val="en"/>
        </w:rPr>
        <w:tab/>
      </w:r>
      <w:r w:rsidRPr="00287C93">
        <w:rPr>
          <w:rFonts w:ascii="Arial" w:hAnsi="Arial" w:cs="Helvetica"/>
          <w:sz w:val="24"/>
          <w:lang w:val="en"/>
        </w:rPr>
        <w:t>$57,909 - $89,759 Annually</w:t>
      </w:r>
      <w:r w:rsidR="00382241">
        <w:rPr>
          <w:rFonts w:ascii="Arial" w:hAnsi="Arial" w:cs="Helvetica"/>
          <w:sz w:val="24"/>
          <w:lang w:val="en"/>
        </w:rPr>
        <w:tab/>
        <w:t>9/4/2019 11:59PM Arizona</w:t>
      </w:r>
    </w:p>
    <w:p w:rsidR="003A71A9" w:rsidRPr="00287C93" w:rsidRDefault="003A71A9">
      <w:pPr>
        <w:rPr>
          <w:rFonts w:ascii="Arial" w:hAnsi="Arial" w:cs="Helvetica"/>
          <w:b/>
          <w:sz w:val="24"/>
          <w:lang w:val="en"/>
        </w:rPr>
      </w:pPr>
    </w:p>
    <w:p w:rsidR="00382241" w:rsidRDefault="00382241" w:rsidP="00F733E6">
      <w:pPr>
        <w:rPr>
          <w:rFonts w:ascii="Arial" w:hAnsi="Arial" w:cs="Helvetica"/>
          <w:b/>
          <w:sz w:val="24"/>
          <w:lang w:val="en"/>
        </w:rPr>
      </w:pPr>
    </w:p>
    <w:p w:rsidR="00287C93" w:rsidRDefault="00287C93" w:rsidP="00F733E6">
      <w:pPr>
        <w:rPr>
          <w:rFonts w:ascii="Arial" w:hAnsi="Arial" w:cs="Helvetica"/>
          <w:b/>
          <w:sz w:val="24"/>
          <w:lang w:val="en"/>
        </w:rPr>
      </w:pPr>
      <w:r w:rsidRPr="00287C93">
        <w:rPr>
          <w:rFonts w:ascii="Arial" w:hAnsi="Arial" w:cs="Helvetica"/>
          <w:b/>
          <w:sz w:val="24"/>
          <w:lang w:val="en"/>
        </w:rPr>
        <w:t>Description</w:t>
      </w:r>
    </w:p>
    <w:p w:rsidR="00F733E6" w:rsidRPr="00287C93" w:rsidRDefault="00F733E6" w:rsidP="00F733E6">
      <w:pPr>
        <w:rPr>
          <w:rFonts w:ascii="Arial" w:hAnsi="Arial" w:cs="Helvetica"/>
          <w:b/>
          <w:sz w:val="24"/>
          <w:lang w:val="en"/>
        </w:rPr>
      </w:pPr>
    </w:p>
    <w:p w:rsidR="00287C93" w:rsidRDefault="00287C93" w:rsidP="00F733E6">
      <w:pPr>
        <w:rPr>
          <w:rFonts w:ascii="Arial" w:hAnsi="Arial" w:cs="Helvetica"/>
          <w:sz w:val="24"/>
          <w:lang w:val="en"/>
        </w:rPr>
      </w:pPr>
      <w:r w:rsidRPr="00F733E6">
        <w:rPr>
          <w:rFonts w:ascii="Arial" w:hAnsi="Arial" w:cs="Helvetica"/>
          <w:b/>
          <w:sz w:val="24"/>
          <w:u w:val="single"/>
          <w:lang w:val="en"/>
        </w:rPr>
        <w:t>JOB SUMMARY</w:t>
      </w:r>
      <w:r w:rsidRPr="00287C93">
        <w:rPr>
          <w:rFonts w:ascii="Arial" w:hAnsi="Arial" w:cs="Helvetica"/>
          <w:sz w:val="24"/>
          <w:lang w:val="en"/>
        </w:rPr>
        <w:br/>
        <w:t>This position is responsible for analysis, design, configuration, implementation, and testing of all financial and human resources functions, enhancements, and modifications implemented within the Pinal County Enterprise Resource Planning System.  In addition, this position is responsible for troubleshooting and resolving issues, working closely with the user departments, within the Pinal County Enterprise Resource Planning System and maintaining the system on a regularly scheduled basis.</w:t>
      </w:r>
    </w:p>
    <w:p w:rsidR="00F733E6" w:rsidRPr="00287C93" w:rsidRDefault="00F733E6" w:rsidP="00F733E6">
      <w:pPr>
        <w:rPr>
          <w:rFonts w:ascii="Arial" w:hAnsi="Arial" w:cs="Helvetica"/>
          <w:sz w:val="24"/>
          <w:lang w:val="en"/>
        </w:rPr>
      </w:pPr>
    </w:p>
    <w:p w:rsidR="00287C93" w:rsidRDefault="00287C93" w:rsidP="00F733E6">
      <w:pPr>
        <w:rPr>
          <w:rFonts w:ascii="Arial" w:hAnsi="Arial" w:cs="Helvetica"/>
          <w:b/>
          <w:sz w:val="24"/>
          <w:lang w:val="en"/>
        </w:rPr>
      </w:pPr>
      <w:r w:rsidRPr="00287C93">
        <w:rPr>
          <w:rFonts w:ascii="Arial" w:hAnsi="Arial" w:cs="Helvetica"/>
          <w:b/>
          <w:sz w:val="24"/>
          <w:lang w:val="en"/>
        </w:rPr>
        <w:t>Example of Duties</w:t>
      </w:r>
    </w:p>
    <w:p w:rsidR="00F733E6" w:rsidRPr="00287C93" w:rsidRDefault="00F733E6" w:rsidP="00F733E6">
      <w:pPr>
        <w:rPr>
          <w:rFonts w:ascii="Arial" w:hAnsi="Arial" w:cs="Helvetica"/>
          <w:b/>
          <w:sz w:val="24"/>
          <w:lang w:val="en"/>
        </w:rPr>
      </w:pPr>
    </w:p>
    <w:p w:rsidR="00287C93" w:rsidRPr="00287C93" w:rsidRDefault="00287C93" w:rsidP="00F733E6">
      <w:pPr>
        <w:rPr>
          <w:rFonts w:ascii="Arial" w:hAnsi="Arial" w:cs="Helvetica"/>
          <w:sz w:val="24"/>
          <w:lang w:val="en"/>
        </w:rPr>
      </w:pPr>
      <w:r w:rsidRPr="00F733E6">
        <w:rPr>
          <w:rFonts w:ascii="Arial" w:hAnsi="Arial" w:cs="Helvetica"/>
          <w:sz w:val="24"/>
          <w:lang w:val="en"/>
        </w:rPr>
        <w:t>Work in this classification requires an individual to be able to perform the essential job functions satisfactorily.  Reasonable accommodations may be made to enable individuals with disabilities to perform the primary classification functions herein described. Since every duty associated with this classification may not be described herein, employees may be required to perform duties not specifically spelled out in this classification description, but which may be reasonably considered to be incidental in the performing of their duties just as though they were actually written out in this description.</w:t>
      </w:r>
      <w:r w:rsidRPr="00287C93">
        <w:rPr>
          <w:rFonts w:ascii="Arial" w:hAnsi="Arial" w:cs="Helvetica"/>
          <w:sz w:val="24"/>
          <w:lang w:val="en"/>
        </w:rPr>
        <w:br/>
      </w:r>
      <w:r w:rsidRPr="00287C93">
        <w:rPr>
          <w:rFonts w:ascii="Arial" w:hAnsi="Arial" w:cs="Helvetica"/>
          <w:sz w:val="24"/>
          <w:lang w:val="en"/>
        </w:rPr>
        <w:br/>
      </w:r>
      <w:r w:rsidRPr="00F733E6">
        <w:rPr>
          <w:rFonts w:ascii="Arial" w:hAnsi="Arial" w:cs="Helvetica"/>
          <w:b/>
          <w:sz w:val="24"/>
          <w:u w:val="single"/>
          <w:lang w:val="en"/>
        </w:rPr>
        <w:t>TYPICAL CLASSIFICATION ESSENTIAL DUTIES:</w:t>
      </w:r>
      <w:r w:rsidRPr="00287C93">
        <w:rPr>
          <w:rFonts w:ascii="Arial" w:hAnsi="Arial" w:cs="Helvetica"/>
          <w:sz w:val="24"/>
          <w:lang w:val="en"/>
        </w:rPr>
        <w:t>           </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Analyzes, designs, implements, and tests enhancements or modifications to the Pinal County Enterprise Resource Planning System.</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Creates and maintains documentation related to defined financial and human resources functions, configuration information, and change procedures.</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 xml:space="preserve">Develops, documents, and implements best practices for managing and supporting the Enterprise Resource Planning </w:t>
      </w:r>
      <w:r w:rsidR="00F733E6" w:rsidRPr="00F733E6">
        <w:rPr>
          <w:rFonts w:ascii="Arial" w:hAnsi="Arial" w:cs="Helvetica"/>
          <w:sz w:val="24"/>
          <w:lang w:val="en"/>
        </w:rPr>
        <w:t>S</w:t>
      </w:r>
      <w:r w:rsidRPr="00F733E6">
        <w:rPr>
          <w:rFonts w:ascii="Arial" w:hAnsi="Arial" w:cs="Helvetica"/>
          <w:sz w:val="24"/>
          <w:lang w:val="en"/>
        </w:rPr>
        <w:t>ystem.</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Develops and maintains an integrated process model for all Pinal County financial, human resources, and similar functions in the Enterprise Resource Planning System.</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Provides end user training for Human Resources and the Finance Department.</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Develops manuals for software applications and related processes for system users throughout the County.</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Provides support for all Enterprise Resource Planning functions inclusive of human resources, financial, auditing, asset management, accounts payable, account receivable, purchasing, payroll, budgeting, and general ledger.</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Troubleshoots and resolves data integrity issues within the Enterprise Resource Planning application.</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Develops customized screens, menus and reports.</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Supports the implementation efforts associated with implementing new Enterprise Resource Planning functions.</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Tests all changes to the system including configuration, maintenance, and new functionality.</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Maintain any modifications to interfaces between Enterprise Resource Planning software and any third party products such as BI Publisher, Hubble/Insight Reporting, etc.</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Recommends improvements in processes, or elimination of manual processes using the Enterprise Resource Planning software.</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Creates, monitors, and maintains reports for all departments, using standardized reports and/or creating custom reports based upon user needs and monitors user satisfaction with created reports.</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Maintain absolute confidentiality of work-related issues, customer records, and restricted County information.</w:t>
      </w:r>
    </w:p>
    <w:p w:rsidR="00287C93" w:rsidRPr="00F733E6" w:rsidRDefault="00287C93" w:rsidP="00F733E6">
      <w:pPr>
        <w:pStyle w:val="ListParagraph"/>
        <w:numPr>
          <w:ilvl w:val="0"/>
          <w:numId w:val="5"/>
        </w:numPr>
        <w:rPr>
          <w:rFonts w:ascii="Arial" w:hAnsi="Arial" w:cs="Helvetica"/>
          <w:sz w:val="24"/>
          <w:lang w:val="en"/>
        </w:rPr>
      </w:pPr>
      <w:r w:rsidRPr="00F733E6">
        <w:rPr>
          <w:rFonts w:ascii="Arial" w:hAnsi="Arial" w:cs="Helvetica"/>
          <w:sz w:val="24"/>
          <w:lang w:val="en"/>
        </w:rPr>
        <w:t>Perform other related duties as required.</w:t>
      </w:r>
    </w:p>
    <w:p w:rsidR="00F733E6" w:rsidRDefault="00F733E6" w:rsidP="00F733E6">
      <w:pPr>
        <w:rPr>
          <w:rFonts w:ascii="Arial" w:hAnsi="Arial" w:cs="Helvetica"/>
          <w:sz w:val="24"/>
          <w:lang w:val="en"/>
        </w:rPr>
      </w:pPr>
    </w:p>
    <w:p w:rsidR="00287C93" w:rsidRPr="00287C93" w:rsidRDefault="00287C93" w:rsidP="00F733E6">
      <w:pPr>
        <w:rPr>
          <w:rFonts w:ascii="Arial" w:hAnsi="Arial" w:cs="Helvetica"/>
          <w:b/>
          <w:sz w:val="24"/>
          <w:lang w:val="en"/>
        </w:rPr>
      </w:pPr>
      <w:r w:rsidRPr="00287C93">
        <w:rPr>
          <w:rFonts w:ascii="Arial" w:hAnsi="Arial" w:cs="Helvetica"/>
          <w:b/>
          <w:sz w:val="24"/>
          <w:lang w:val="en"/>
        </w:rPr>
        <w:t>Minimum Requirements</w:t>
      </w:r>
    </w:p>
    <w:p w:rsidR="00F733E6" w:rsidRDefault="00F733E6" w:rsidP="00F733E6">
      <w:pPr>
        <w:rPr>
          <w:rFonts w:ascii="Arial" w:hAnsi="Arial" w:cs="Helvetica"/>
          <w:sz w:val="24"/>
          <w:lang w:val="en"/>
        </w:rPr>
      </w:pPr>
    </w:p>
    <w:p w:rsidR="00287C93" w:rsidRPr="00287C93" w:rsidRDefault="00287C93" w:rsidP="00F733E6">
      <w:pPr>
        <w:rPr>
          <w:rFonts w:ascii="Arial" w:hAnsi="Arial" w:cs="Helvetica"/>
          <w:b/>
          <w:sz w:val="24"/>
          <w:u w:val="single"/>
          <w:lang w:val="en"/>
        </w:rPr>
      </w:pPr>
      <w:r w:rsidRPr="00F733E6">
        <w:rPr>
          <w:rFonts w:ascii="Arial" w:hAnsi="Arial" w:cs="Helvetica"/>
          <w:b/>
          <w:sz w:val="24"/>
          <w:u w:val="single"/>
          <w:lang w:val="en"/>
        </w:rPr>
        <w:t xml:space="preserve">MINIMUM REQUIREMENTS TO PERFORM WORK: </w:t>
      </w:r>
    </w:p>
    <w:p w:rsidR="00287C93" w:rsidRPr="00F733E6" w:rsidRDefault="00287C93" w:rsidP="00F733E6">
      <w:pPr>
        <w:pStyle w:val="ListParagraph"/>
        <w:numPr>
          <w:ilvl w:val="0"/>
          <w:numId w:val="6"/>
        </w:numPr>
        <w:rPr>
          <w:rFonts w:ascii="Arial" w:hAnsi="Arial" w:cs="Helvetica"/>
          <w:sz w:val="24"/>
          <w:lang w:val="en"/>
        </w:rPr>
      </w:pPr>
      <w:r w:rsidRPr="00F733E6">
        <w:rPr>
          <w:rFonts w:ascii="Arial" w:hAnsi="Arial" w:cs="Helvetica"/>
          <w:sz w:val="24"/>
          <w:lang w:val="en"/>
        </w:rPr>
        <w:t>Bachelor's Degree in Finance, Computer Science, Information Systems, Information Technology, Software Engineering, Business or related field.</w:t>
      </w:r>
    </w:p>
    <w:p w:rsidR="00287C93" w:rsidRPr="00F733E6" w:rsidRDefault="00287C93" w:rsidP="00F733E6">
      <w:pPr>
        <w:pStyle w:val="ListParagraph"/>
        <w:numPr>
          <w:ilvl w:val="0"/>
          <w:numId w:val="6"/>
        </w:numPr>
        <w:rPr>
          <w:rFonts w:ascii="Arial" w:hAnsi="Arial" w:cs="Helvetica"/>
          <w:sz w:val="24"/>
          <w:lang w:val="en"/>
        </w:rPr>
      </w:pPr>
      <w:r w:rsidRPr="00F733E6">
        <w:rPr>
          <w:rFonts w:ascii="Arial" w:hAnsi="Arial" w:cs="Helvetica"/>
          <w:sz w:val="24"/>
          <w:lang w:val="en"/>
        </w:rPr>
        <w:t>Two (2) years implementing financial and human resources functions in software using JD Edwards EnterpriseOne Enterprise Resource Planning System (JDE E1).</w:t>
      </w:r>
    </w:p>
    <w:p w:rsidR="00287C93" w:rsidRPr="00F733E6" w:rsidRDefault="00287C93" w:rsidP="00F733E6">
      <w:pPr>
        <w:pStyle w:val="ListParagraph"/>
        <w:numPr>
          <w:ilvl w:val="0"/>
          <w:numId w:val="6"/>
        </w:numPr>
        <w:rPr>
          <w:rFonts w:ascii="Arial" w:hAnsi="Arial" w:cs="Helvetica"/>
          <w:sz w:val="24"/>
          <w:lang w:val="en"/>
        </w:rPr>
      </w:pPr>
      <w:r w:rsidRPr="00F733E6">
        <w:rPr>
          <w:rFonts w:ascii="Arial" w:hAnsi="Arial" w:cs="Helvetica"/>
          <w:sz w:val="24"/>
          <w:lang w:val="en"/>
        </w:rPr>
        <w:t>Or an equivalent combination of relevant education and/or experience may substitute for the minimum requirements.</w:t>
      </w:r>
    </w:p>
    <w:p w:rsidR="00584981" w:rsidRDefault="00584981" w:rsidP="00F733E6">
      <w:pPr>
        <w:rPr>
          <w:rFonts w:ascii="Arial" w:hAnsi="Arial" w:cs="Helvetica"/>
          <w:sz w:val="24"/>
          <w:lang w:val="en"/>
        </w:rPr>
      </w:pPr>
    </w:p>
    <w:p w:rsidR="00287C93" w:rsidRPr="00287C93" w:rsidRDefault="00287C93" w:rsidP="00F733E6">
      <w:pPr>
        <w:rPr>
          <w:rFonts w:ascii="Arial" w:hAnsi="Arial" w:cs="Helvetica"/>
          <w:b/>
          <w:sz w:val="24"/>
          <w:u w:val="single"/>
          <w:lang w:val="en"/>
        </w:rPr>
      </w:pPr>
      <w:r w:rsidRPr="00584981">
        <w:rPr>
          <w:rFonts w:ascii="Arial" w:hAnsi="Arial" w:cs="Helvetica"/>
          <w:b/>
          <w:sz w:val="24"/>
          <w:u w:val="single"/>
          <w:lang w:val="en"/>
        </w:rPr>
        <w:t>Preferred Qualifications</w:t>
      </w:r>
      <w:r w:rsidRPr="00287C93">
        <w:rPr>
          <w:rFonts w:ascii="Arial" w:hAnsi="Arial" w:cs="Helvetica"/>
          <w:b/>
          <w:sz w:val="24"/>
          <w:u w:val="single"/>
          <w:lang w:val="en"/>
        </w:rPr>
        <w:t>:</w:t>
      </w:r>
    </w:p>
    <w:p w:rsidR="00287C93" w:rsidRPr="00584981" w:rsidRDefault="00287C93" w:rsidP="00584981">
      <w:pPr>
        <w:pStyle w:val="ListParagraph"/>
        <w:numPr>
          <w:ilvl w:val="0"/>
          <w:numId w:val="7"/>
        </w:numPr>
        <w:rPr>
          <w:rFonts w:ascii="Arial" w:hAnsi="Arial" w:cs="Helvetica"/>
          <w:sz w:val="24"/>
          <w:lang w:val="en"/>
        </w:rPr>
      </w:pPr>
      <w:r w:rsidRPr="00584981">
        <w:rPr>
          <w:rFonts w:ascii="Arial" w:hAnsi="Arial" w:cs="Helvetica"/>
          <w:sz w:val="24"/>
          <w:lang w:val="en"/>
        </w:rPr>
        <w:t>JDE EnterpriseOne developer skills are highly desired.</w:t>
      </w:r>
    </w:p>
    <w:p w:rsidR="00287C93" w:rsidRPr="00584981" w:rsidRDefault="00287C93" w:rsidP="00584981">
      <w:pPr>
        <w:pStyle w:val="ListParagraph"/>
        <w:numPr>
          <w:ilvl w:val="0"/>
          <w:numId w:val="7"/>
        </w:numPr>
        <w:rPr>
          <w:rFonts w:ascii="Arial" w:hAnsi="Arial" w:cs="Helvetica"/>
          <w:sz w:val="24"/>
          <w:lang w:val="en"/>
        </w:rPr>
      </w:pPr>
      <w:r w:rsidRPr="00584981">
        <w:rPr>
          <w:rFonts w:ascii="Arial" w:hAnsi="Arial" w:cs="Helvetica"/>
          <w:sz w:val="24"/>
          <w:lang w:val="en"/>
        </w:rPr>
        <w:t>JDE EnterpriseOne Enterprise Resource Planning System software</w:t>
      </w:r>
    </w:p>
    <w:p w:rsidR="00287C93" w:rsidRPr="00584981" w:rsidRDefault="00287C93" w:rsidP="00584981">
      <w:pPr>
        <w:pStyle w:val="ListParagraph"/>
        <w:numPr>
          <w:ilvl w:val="0"/>
          <w:numId w:val="7"/>
        </w:numPr>
        <w:rPr>
          <w:rFonts w:ascii="Arial" w:hAnsi="Arial" w:cs="Helvetica"/>
          <w:sz w:val="24"/>
          <w:lang w:val="en"/>
        </w:rPr>
      </w:pPr>
      <w:r w:rsidRPr="00584981">
        <w:rPr>
          <w:rFonts w:ascii="Arial" w:hAnsi="Arial" w:cs="Helvetica"/>
          <w:sz w:val="24"/>
          <w:lang w:val="en"/>
        </w:rPr>
        <w:t>Valid Arizona State Driver's License.</w:t>
      </w:r>
    </w:p>
    <w:p w:rsidR="00584981" w:rsidRDefault="00584981" w:rsidP="00F733E6">
      <w:pPr>
        <w:rPr>
          <w:rFonts w:ascii="Arial" w:hAnsi="Arial" w:cs="Helvetica"/>
          <w:sz w:val="24"/>
          <w:lang w:val="en"/>
        </w:rPr>
      </w:pPr>
    </w:p>
    <w:p w:rsidR="00287C93" w:rsidRPr="00287C93" w:rsidRDefault="00287C93" w:rsidP="00F733E6">
      <w:pPr>
        <w:rPr>
          <w:rFonts w:ascii="Arial" w:hAnsi="Arial" w:cs="Helvetica"/>
          <w:b/>
          <w:sz w:val="24"/>
          <w:lang w:val="en"/>
        </w:rPr>
      </w:pPr>
      <w:r w:rsidRPr="00287C93">
        <w:rPr>
          <w:rFonts w:ascii="Arial" w:hAnsi="Arial" w:cs="Helvetica"/>
          <w:b/>
          <w:sz w:val="24"/>
          <w:lang w:val="en"/>
        </w:rPr>
        <w:t>Supplemental Information</w:t>
      </w:r>
    </w:p>
    <w:p w:rsidR="00584981" w:rsidRDefault="00584981" w:rsidP="00F733E6">
      <w:pPr>
        <w:rPr>
          <w:rFonts w:ascii="Arial" w:hAnsi="Arial" w:cs="Helvetica"/>
          <w:b/>
          <w:sz w:val="24"/>
          <w:lang w:val="en"/>
        </w:rPr>
      </w:pPr>
    </w:p>
    <w:p w:rsidR="00287C93" w:rsidRPr="00287C93" w:rsidRDefault="00287C93" w:rsidP="00F733E6">
      <w:pPr>
        <w:rPr>
          <w:rFonts w:ascii="Arial" w:hAnsi="Arial" w:cs="Helvetica"/>
          <w:b/>
          <w:sz w:val="24"/>
          <w:u w:val="single"/>
          <w:lang w:val="en"/>
        </w:rPr>
      </w:pPr>
      <w:r w:rsidRPr="00584981">
        <w:rPr>
          <w:rFonts w:ascii="Arial" w:hAnsi="Arial" w:cs="Helvetica"/>
          <w:b/>
          <w:sz w:val="24"/>
          <w:u w:val="single"/>
          <w:lang w:val="en"/>
        </w:rPr>
        <w:t xml:space="preserve">Knowledge, Skills and Abilities: </w:t>
      </w:r>
    </w:p>
    <w:p w:rsidR="00287C93" w:rsidRPr="00584981" w:rsidRDefault="00287C93" w:rsidP="00584981">
      <w:pPr>
        <w:pStyle w:val="ListParagraph"/>
        <w:numPr>
          <w:ilvl w:val="0"/>
          <w:numId w:val="8"/>
        </w:numPr>
        <w:rPr>
          <w:rFonts w:ascii="Arial" w:hAnsi="Arial" w:cs="Helvetica"/>
          <w:sz w:val="24"/>
          <w:lang w:val="en"/>
        </w:rPr>
      </w:pPr>
      <w:r w:rsidRPr="00584981">
        <w:rPr>
          <w:rFonts w:ascii="Arial" w:hAnsi="Arial" w:cs="Helvetica"/>
          <w:sz w:val="24"/>
          <w:lang w:val="en"/>
        </w:rPr>
        <w:t>Knowledge of high-level Human Resources and financial skills.</w:t>
      </w:r>
    </w:p>
    <w:p w:rsidR="00287C93" w:rsidRPr="00584981" w:rsidRDefault="00287C93" w:rsidP="00584981">
      <w:pPr>
        <w:pStyle w:val="ListParagraph"/>
        <w:numPr>
          <w:ilvl w:val="0"/>
          <w:numId w:val="8"/>
        </w:numPr>
        <w:rPr>
          <w:rFonts w:ascii="Arial" w:hAnsi="Arial" w:cs="Helvetica"/>
          <w:sz w:val="24"/>
          <w:lang w:val="en"/>
        </w:rPr>
      </w:pPr>
      <w:r w:rsidRPr="00584981">
        <w:rPr>
          <w:rFonts w:ascii="Arial" w:hAnsi="Arial" w:cs="Helvetica"/>
          <w:sz w:val="24"/>
          <w:lang w:val="en"/>
        </w:rPr>
        <w:t>Knowledge of computer and configuration skills and understanding of program design, implementation, and testing.</w:t>
      </w:r>
    </w:p>
    <w:p w:rsidR="00287C93" w:rsidRPr="00287C93" w:rsidRDefault="00287C93" w:rsidP="00F733E6">
      <w:pPr>
        <w:rPr>
          <w:rFonts w:ascii="Arial" w:hAnsi="Arial" w:cs="Helvetica"/>
          <w:sz w:val="24"/>
          <w:lang w:val="en"/>
        </w:rPr>
      </w:pPr>
      <w:r w:rsidRPr="00287C93">
        <w:rPr>
          <w:rFonts w:ascii="Arial" w:hAnsi="Arial" w:cs="Helvetica"/>
          <w:sz w:val="24"/>
          <w:lang w:val="en"/>
        </w:rPr>
        <w:t> </w:t>
      </w:r>
      <w:r w:rsidRPr="00287C93">
        <w:rPr>
          <w:rFonts w:ascii="Arial" w:hAnsi="Arial" w:cs="Helvetica"/>
          <w:sz w:val="24"/>
          <w:lang w:val="en"/>
        </w:rPr>
        <w:br/>
      </w:r>
      <w:r w:rsidRPr="00584981">
        <w:rPr>
          <w:rFonts w:ascii="Arial" w:hAnsi="Arial" w:cs="Helvetica"/>
          <w:b/>
          <w:sz w:val="24"/>
          <w:u w:val="single"/>
          <w:lang w:val="en"/>
        </w:rPr>
        <w:t>PHYSICAL DEMANDS</w:t>
      </w:r>
      <w:proofErr w:type="gramStart"/>
      <w:r w:rsidRPr="00584981">
        <w:rPr>
          <w:rFonts w:ascii="Arial" w:hAnsi="Arial" w:cs="Helvetica"/>
          <w:b/>
          <w:sz w:val="24"/>
          <w:u w:val="single"/>
          <w:lang w:val="en"/>
        </w:rPr>
        <w:t>:</w:t>
      </w:r>
      <w:proofErr w:type="gramEnd"/>
      <w:r w:rsidRPr="00287C93">
        <w:rPr>
          <w:rFonts w:ascii="Arial" w:hAnsi="Arial" w:cs="Helvetica"/>
          <w:sz w:val="24"/>
          <w:lang w:val="en"/>
        </w:rPr>
        <w:br/>
        <w:t>The work is sedentary and requires exerting up to 10 pounds of force occasionally and/or negligible amount of force frequently or constantly to lift, carry, push, pull, or otherwise move objects including the human body. The work also requires the ability to perform repetitive motion, speak, hear, walk, operate motor vehicles demonstrate visual and mental acuity.</w:t>
      </w:r>
      <w:r w:rsidRPr="00287C93">
        <w:rPr>
          <w:rFonts w:ascii="Arial" w:hAnsi="Arial" w:cs="Helvetica"/>
          <w:sz w:val="24"/>
          <w:lang w:val="en"/>
        </w:rPr>
        <w:br/>
        <w:t> </w:t>
      </w:r>
      <w:r w:rsidRPr="00287C93">
        <w:rPr>
          <w:rFonts w:ascii="Arial" w:hAnsi="Arial" w:cs="Helvetica"/>
          <w:sz w:val="24"/>
          <w:lang w:val="en"/>
        </w:rPr>
        <w:br/>
      </w:r>
      <w:r w:rsidRPr="00584981">
        <w:rPr>
          <w:rFonts w:ascii="Arial" w:hAnsi="Arial" w:cs="Helvetica"/>
          <w:b/>
          <w:sz w:val="24"/>
          <w:u w:val="single"/>
          <w:lang w:val="en"/>
        </w:rPr>
        <w:t>WORK ENVIRONMENT:</w:t>
      </w:r>
      <w:r w:rsidRPr="00287C93">
        <w:rPr>
          <w:rFonts w:ascii="Arial" w:hAnsi="Arial" w:cs="Helvetica"/>
          <w:sz w:val="24"/>
          <w:lang w:val="en"/>
        </w:rPr>
        <w:t>       </w:t>
      </w:r>
      <w:r w:rsidRPr="00287C93">
        <w:rPr>
          <w:rFonts w:ascii="Arial" w:hAnsi="Arial" w:cs="Helvetica"/>
          <w:sz w:val="24"/>
          <w:lang w:val="en"/>
        </w:rPr>
        <w:br/>
        <w:t>Work is performed in an environment making decisions that could lead to major community or organizational consequences if appropriate decisions are not timely.</w:t>
      </w:r>
    </w:p>
    <w:p w:rsidR="00287C93" w:rsidRDefault="00287C93">
      <w:pPr>
        <w:rPr>
          <w:rFonts w:ascii="Arial" w:hAnsi="Arial" w:cs="Helvetica"/>
          <w:sz w:val="24"/>
          <w:lang w:val="en"/>
        </w:rPr>
      </w:pPr>
    </w:p>
    <w:p w:rsidR="00584981" w:rsidRDefault="00584981">
      <w:pPr>
        <w:rPr>
          <w:rFonts w:ascii="Arial" w:hAnsi="Arial" w:cs="Helvetica"/>
          <w:sz w:val="24"/>
          <w:lang w:val="en"/>
        </w:rPr>
      </w:pPr>
      <w:r>
        <w:rPr>
          <w:rFonts w:ascii="Arial" w:hAnsi="Arial" w:cs="Helvetica"/>
          <w:b/>
          <w:sz w:val="24"/>
          <w:u w:val="single"/>
          <w:lang w:val="en"/>
        </w:rPr>
        <w:t>BENEFITS</w:t>
      </w:r>
      <w:r w:rsidRPr="00584981">
        <w:rPr>
          <w:rFonts w:ascii="Arial" w:hAnsi="Arial" w:cs="Helvetica"/>
          <w:b/>
          <w:sz w:val="24"/>
          <w:u w:val="single"/>
          <w:lang w:val="en"/>
        </w:rPr>
        <w:t>:</w:t>
      </w:r>
    </w:p>
    <w:p w:rsidR="00584981" w:rsidRDefault="00584981">
      <w:pPr>
        <w:rPr>
          <w:rFonts w:ascii="Arial" w:hAnsi="Arial" w:cs="Helvetica"/>
          <w:sz w:val="24"/>
          <w:lang w:val="en"/>
        </w:rPr>
      </w:pPr>
      <w:r w:rsidRPr="00584981">
        <w:rPr>
          <w:rFonts w:ascii="Arial" w:hAnsi="Arial" w:cs="Helvetica"/>
          <w:sz w:val="24"/>
          <w:lang w:val="en"/>
        </w:rPr>
        <w:t>Pinal County offers a wide range of employee benefits.</w:t>
      </w:r>
      <w:r w:rsidR="00694552">
        <w:rPr>
          <w:rFonts w:ascii="Arial" w:hAnsi="Arial" w:cs="Helvetica"/>
          <w:sz w:val="24"/>
          <w:lang w:val="en"/>
        </w:rPr>
        <w:t xml:space="preserve"> </w:t>
      </w:r>
      <w:hyperlink r:id="rId6" w:history="1">
        <w:r w:rsidR="00694552">
          <w:rPr>
            <w:rStyle w:val="Hyperlink"/>
            <w:rFonts w:ascii="Arial" w:hAnsi="Arial" w:cs="Helvetica"/>
            <w:sz w:val="24"/>
          </w:rPr>
          <w:t>Read More</w:t>
        </w:r>
      </w:hyperlink>
      <w:r w:rsidR="00694552">
        <w:rPr>
          <w:rFonts w:ascii="Arial" w:hAnsi="Arial" w:cs="Helvetica"/>
          <w:sz w:val="24"/>
        </w:rPr>
        <w:t xml:space="preserve"> </w:t>
      </w:r>
      <w:r w:rsidRPr="00584981">
        <w:rPr>
          <w:rFonts w:ascii="Arial" w:hAnsi="Arial" w:cs="Helvetica"/>
          <w:sz w:val="24"/>
          <w:lang w:val="en"/>
        </w:rPr>
        <w:t>about our organizations benefit program.</w:t>
      </w:r>
    </w:p>
    <w:p w:rsidR="00584981" w:rsidRDefault="00584981">
      <w:pPr>
        <w:rPr>
          <w:rFonts w:ascii="Arial" w:hAnsi="Arial" w:cs="Helvetica"/>
          <w:sz w:val="24"/>
          <w:lang w:val="en"/>
        </w:rPr>
      </w:pPr>
    </w:p>
    <w:p w:rsidR="003A71A9" w:rsidRDefault="00694552">
      <w:pPr>
        <w:rPr>
          <w:rFonts w:ascii="Arial" w:hAnsi="Arial" w:cs="Helvetica"/>
          <w:sz w:val="24"/>
          <w:lang w:val="en"/>
        </w:rPr>
      </w:pPr>
      <w:hyperlink r:id="rId7" w:history="1">
        <w:r>
          <w:rPr>
            <w:rStyle w:val="Hyperlink"/>
            <w:rFonts w:ascii="Arial" w:hAnsi="Arial" w:cs="Helvetica"/>
            <w:sz w:val="24"/>
            <w:lang w:val="en"/>
          </w:rPr>
          <w:t>APPLY</w:t>
        </w:r>
      </w:hyperlink>
      <w:r>
        <w:rPr>
          <w:rFonts w:ascii="Arial" w:hAnsi="Arial" w:cs="Helvetica"/>
          <w:sz w:val="24"/>
          <w:lang w:val="en"/>
        </w:rPr>
        <w:t xml:space="preserve"> </w:t>
      </w:r>
      <w:r>
        <w:rPr>
          <w:rFonts w:ascii="Arial" w:hAnsi="Arial" w:cs="Helvetica"/>
          <w:sz w:val="24"/>
          <w:lang w:val="en"/>
        </w:rPr>
        <w:t xml:space="preserve">TODAY! </w:t>
      </w:r>
    </w:p>
    <w:p w:rsidR="00584981" w:rsidRPr="00584981" w:rsidRDefault="003A71A9">
      <w:pPr>
        <w:rPr>
          <w:rFonts w:ascii="Arial" w:hAnsi="Arial" w:cs="Helvetica"/>
          <w:sz w:val="24"/>
          <w:lang w:val="en"/>
        </w:rPr>
      </w:pPr>
      <w:r>
        <w:rPr>
          <w:rFonts w:ascii="Arial" w:hAnsi="Arial" w:cs="Helvetica"/>
          <w:sz w:val="24"/>
          <w:lang w:val="en"/>
        </w:rPr>
        <w:t>Position Closes 9/4/19 11:59PM Arizona Time</w:t>
      </w:r>
    </w:p>
    <w:sectPr w:rsidR="00584981" w:rsidRPr="00584981" w:rsidSect="00287C93">
      <w:pgSz w:w="12240" w:h="15840"/>
      <w:pgMar w:top="108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15BB"/>
    <w:multiLevelType w:val="hybridMultilevel"/>
    <w:tmpl w:val="A9B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C33E7"/>
    <w:multiLevelType w:val="multilevel"/>
    <w:tmpl w:val="D60A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C2949"/>
    <w:multiLevelType w:val="hybridMultilevel"/>
    <w:tmpl w:val="101A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34DE6"/>
    <w:multiLevelType w:val="multilevel"/>
    <w:tmpl w:val="8C6C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316F4"/>
    <w:multiLevelType w:val="multilevel"/>
    <w:tmpl w:val="660A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B16A6"/>
    <w:multiLevelType w:val="hybridMultilevel"/>
    <w:tmpl w:val="3978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F1C1B"/>
    <w:multiLevelType w:val="multilevel"/>
    <w:tmpl w:val="EF6E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70555"/>
    <w:multiLevelType w:val="hybridMultilevel"/>
    <w:tmpl w:val="8416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93"/>
    <w:rsid w:val="002171E7"/>
    <w:rsid w:val="00287C93"/>
    <w:rsid w:val="00382241"/>
    <w:rsid w:val="003A71A9"/>
    <w:rsid w:val="004761A6"/>
    <w:rsid w:val="00584981"/>
    <w:rsid w:val="00694552"/>
    <w:rsid w:val="008D7725"/>
    <w:rsid w:val="00A90E97"/>
    <w:rsid w:val="00D85702"/>
    <w:rsid w:val="00F07859"/>
    <w:rsid w:val="00F7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E02ED15C-162B-4045-9276-3265FC20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7C93"/>
    <w:pPr>
      <w:spacing w:before="210" w:after="150"/>
      <w:outlineLvl w:val="0"/>
    </w:pPr>
    <w:rPr>
      <w:rFonts w:ascii="Helvetica" w:eastAsia="Times New Roman" w:hAnsi="Helvetica" w:cs="Helvetica"/>
      <w:kern w:val="36"/>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C93"/>
    <w:rPr>
      <w:rFonts w:ascii="Helvetica" w:eastAsia="Times New Roman" w:hAnsi="Helvetica" w:cs="Helvetica"/>
      <w:kern w:val="36"/>
      <w:sz w:val="50"/>
      <w:szCs w:val="50"/>
    </w:rPr>
  </w:style>
  <w:style w:type="character" w:styleId="Emphasis">
    <w:name w:val="Emphasis"/>
    <w:basedOn w:val="DefaultParagraphFont"/>
    <w:uiPriority w:val="20"/>
    <w:qFormat/>
    <w:rsid w:val="00287C93"/>
    <w:rPr>
      <w:i/>
      <w:iCs/>
    </w:rPr>
  </w:style>
  <w:style w:type="character" w:styleId="Strong">
    <w:name w:val="Strong"/>
    <w:basedOn w:val="DefaultParagraphFont"/>
    <w:uiPriority w:val="22"/>
    <w:qFormat/>
    <w:rsid w:val="00287C93"/>
    <w:rPr>
      <w:b/>
      <w:bCs/>
    </w:rPr>
  </w:style>
  <w:style w:type="paragraph" w:styleId="ListParagraph">
    <w:name w:val="List Paragraph"/>
    <w:basedOn w:val="Normal"/>
    <w:uiPriority w:val="34"/>
    <w:qFormat/>
    <w:rsid w:val="00F733E6"/>
    <w:pPr>
      <w:ind w:left="720"/>
      <w:contextualSpacing/>
    </w:pPr>
  </w:style>
  <w:style w:type="character" w:styleId="Hyperlink">
    <w:name w:val="Hyperlink"/>
    <w:basedOn w:val="DefaultParagraphFont"/>
    <w:uiPriority w:val="99"/>
    <w:unhideWhenUsed/>
    <w:rsid w:val="00584981"/>
    <w:rPr>
      <w:strike w:val="0"/>
      <w:dstrike w:val="0"/>
      <w:color w:val="428BCA"/>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04498">
      <w:bodyDiv w:val="1"/>
      <w:marLeft w:val="0"/>
      <w:marRight w:val="0"/>
      <w:marTop w:val="0"/>
      <w:marBottom w:val="0"/>
      <w:divBdr>
        <w:top w:val="none" w:sz="0" w:space="0" w:color="auto"/>
        <w:left w:val="none" w:sz="0" w:space="0" w:color="auto"/>
        <w:bottom w:val="none" w:sz="0" w:space="0" w:color="auto"/>
        <w:right w:val="none" w:sz="0" w:space="0" w:color="auto"/>
      </w:divBdr>
      <w:divsChild>
        <w:div w:id="141892288">
          <w:marLeft w:val="0"/>
          <w:marRight w:val="0"/>
          <w:marTop w:val="0"/>
          <w:marBottom w:val="0"/>
          <w:divBdr>
            <w:top w:val="none" w:sz="0" w:space="0" w:color="auto"/>
            <w:left w:val="none" w:sz="0" w:space="0" w:color="auto"/>
            <w:bottom w:val="none" w:sz="0" w:space="0" w:color="auto"/>
            <w:right w:val="none" w:sz="0" w:space="0" w:color="auto"/>
          </w:divBdr>
          <w:divsChild>
            <w:div w:id="533735904">
              <w:marLeft w:val="0"/>
              <w:marRight w:val="0"/>
              <w:marTop w:val="0"/>
              <w:marBottom w:val="0"/>
              <w:divBdr>
                <w:top w:val="none" w:sz="0" w:space="0" w:color="auto"/>
                <w:left w:val="none" w:sz="0" w:space="0" w:color="auto"/>
                <w:bottom w:val="none" w:sz="0" w:space="0" w:color="auto"/>
                <w:right w:val="none" w:sz="0" w:space="0" w:color="auto"/>
              </w:divBdr>
              <w:divsChild>
                <w:div w:id="1250039767">
                  <w:marLeft w:val="0"/>
                  <w:marRight w:val="0"/>
                  <w:marTop w:val="0"/>
                  <w:marBottom w:val="0"/>
                  <w:divBdr>
                    <w:top w:val="none" w:sz="0" w:space="0" w:color="auto"/>
                    <w:left w:val="none" w:sz="0" w:space="0" w:color="auto"/>
                    <w:bottom w:val="none" w:sz="0" w:space="0" w:color="auto"/>
                    <w:right w:val="none" w:sz="0" w:space="0" w:color="auto"/>
                  </w:divBdr>
                  <w:divsChild>
                    <w:div w:id="608974450">
                      <w:marLeft w:val="0"/>
                      <w:marRight w:val="0"/>
                      <w:marTop w:val="0"/>
                      <w:marBottom w:val="0"/>
                      <w:divBdr>
                        <w:top w:val="none" w:sz="0" w:space="0" w:color="auto"/>
                        <w:left w:val="none" w:sz="0" w:space="0" w:color="auto"/>
                        <w:bottom w:val="none" w:sz="0" w:space="0" w:color="auto"/>
                        <w:right w:val="none" w:sz="0" w:space="0" w:color="auto"/>
                      </w:divBdr>
                      <w:divsChild>
                        <w:div w:id="1719089827">
                          <w:marLeft w:val="0"/>
                          <w:marRight w:val="0"/>
                          <w:marTop w:val="0"/>
                          <w:marBottom w:val="0"/>
                          <w:divBdr>
                            <w:top w:val="none" w:sz="0" w:space="0" w:color="auto"/>
                            <w:left w:val="none" w:sz="0" w:space="0" w:color="auto"/>
                            <w:bottom w:val="none" w:sz="0" w:space="0" w:color="auto"/>
                            <w:right w:val="none" w:sz="0" w:space="0" w:color="auto"/>
                          </w:divBdr>
                          <w:divsChild>
                            <w:div w:id="1893032379">
                              <w:marLeft w:val="0"/>
                              <w:marRight w:val="0"/>
                              <w:marTop w:val="0"/>
                              <w:marBottom w:val="0"/>
                              <w:divBdr>
                                <w:top w:val="none" w:sz="0" w:space="0" w:color="auto"/>
                                <w:left w:val="none" w:sz="0" w:space="0" w:color="auto"/>
                                <w:bottom w:val="none" w:sz="0" w:space="0" w:color="auto"/>
                                <w:right w:val="none" w:sz="0" w:space="0" w:color="auto"/>
                              </w:divBdr>
                              <w:divsChild>
                                <w:div w:id="45690366">
                                  <w:marLeft w:val="0"/>
                                  <w:marRight w:val="0"/>
                                  <w:marTop w:val="0"/>
                                  <w:marBottom w:val="0"/>
                                  <w:divBdr>
                                    <w:top w:val="none" w:sz="0" w:space="0" w:color="auto"/>
                                    <w:left w:val="none" w:sz="0" w:space="0" w:color="auto"/>
                                    <w:bottom w:val="none" w:sz="0" w:space="0" w:color="auto"/>
                                    <w:right w:val="none" w:sz="0" w:space="0" w:color="auto"/>
                                  </w:divBdr>
                                  <w:divsChild>
                                    <w:div w:id="1894922240">
                                      <w:marLeft w:val="0"/>
                                      <w:marRight w:val="0"/>
                                      <w:marTop w:val="0"/>
                                      <w:marBottom w:val="0"/>
                                      <w:divBdr>
                                        <w:top w:val="none" w:sz="0" w:space="0" w:color="auto"/>
                                        <w:left w:val="none" w:sz="0" w:space="0" w:color="auto"/>
                                        <w:bottom w:val="none" w:sz="0" w:space="0" w:color="auto"/>
                                        <w:right w:val="none" w:sz="0" w:space="0" w:color="auto"/>
                                      </w:divBdr>
                                      <w:divsChild>
                                        <w:div w:id="848561055">
                                          <w:marLeft w:val="0"/>
                                          <w:marRight w:val="0"/>
                                          <w:marTop w:val="0"/>
                                          <w:marBottom w:val="0"/>
                                          <w:divBdr>
                                            <w:top w:val="none" w:sz="0" w:space="0" w:color="auto"/>
                                            <w:left w:val="none" w:sz="0" w:space="0" w:color="auto"/>
                                            <w:bottom w:val="none" w:sz="0" w:space="0" w:color="auto"/>
                                            <w:right w:val="none" w:sz="0" w:space="0" w:color="auto"/>
                                          </w:divBdr>
                                          <w:divsChild>
                                            <w:div w:id="15692632">
                                              <w:marLeft w:val="0"/>
                                              <w:marRight w:val="0"/>
                                              <w:marTop w:val="0"/>
                                              <w:marBottom w:val="0"/>
                                              <w:divBdr>
                                                <w:top w:val="none" w:sz="0" w:space="0" w:color="auto"/>
                                                <w:left w:val="none" w:sz="0" w:space="0" w:color="auto"/>
                                                <w:bottom w:val="none" w:sz="0" w:space="0" w:color="auto"/>
                                                <w:right w:val="none" w:sz="0" w:space="0" w:color="auto"/>
                                              </w:divBdr>
                                            </w:div>
                                            <w:div w:id="6629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361861">
      <w:bodyDiv w:val="1"/>
      <w:marLeft w:val="0"/>
      <w:marRight w:val="0"/>
      <w:marTop w:val="0"/>
      <w:marBottom w:val="0"/>
      <w:divBdr>
        <w:top w:val="none" w:sz="0" w:space="0" w:color="auto"/>
        <w:left w:val="none" w:sz="0" w:space="0" w:color="auto"/>
        <w:bottom w:val="none" w:sz="0" w:space="0" w:color="auto"/>
        <w:right w:val="none" w:sz="0" w:space="0" w:color="auto"/>
      </w:divBdr>
      <w:divsChild>
        <w:div w:id="780957463">
          <w:marLeft w:val="0"/>
          <w:marRight w:val="0"/>
          <w:marTop w:val="0"/>
          <w:marBottom w:val="0"/>
          <w:divBdr>
            <w:top w:val="none" w:sz="0" w:space="0" w:color="auto"/>
            <w:left w:val="none" w:sz="0" w:space="0" w:color="auto"/>
            <w:bottom w:val="none" w:sz="0" w:space="0" w:color="auto"/>
            <w:right w:val="none" w:sz="0" w:space="0" w:color="auto"/>
          </w:divBdr>
          <w:divsChild>
            <w:div w:id="583342199">
              <w:marLeft w:val="0"/>
              <w:marRight w:val="0"/>
              <w:marTop w:val="0"/>
              <w:marBottom w:val="0"/>
              <w:divBdr>
                <w:top w:val="none" w:sz="0" w:space="0" w:color="auto"/>
                <w:left w:val="none" w:sz="0" w:space="0" w:color="auto"/>
                <w:bottom w:val="none" w:sz="0" w:space="0" w:color="auto"/>
                <w:right w:val="none" w:sz="0" w:space="0" w:color="auto"/>
              </w:divBdr>
              <w:divsChild>
                <w:div w:id="563217359">
                  <w:marLeft w:val="0"/>
                  <w:marRight w:val="0"/>
                  <w:marTop w:val="0"/>
                  <w:marBottom w:val="0"/>
                  <w:divBdr>
                    <w:top w:val="none" w:sz="0" w:space="0" w:color="auto"/>
                    <w:left w:val="none" w:sz="0" w:space="0" w:color="auto"/>
                    <w:bottom w:val="none" w:sz="0" w:space="0" w:color="auto"/>
                    <w:right w:val="none" w:sz="0" w:space="0" w:color="auto"/>
                  </w:divBdr>
                  <w:divsChild>
                    <w:div w:id="1484734563">
                      <w:marLeft w:val="0"/>
                      <w:marRight w:val="0"/>
                      <w:marTop w:val="0"/>
                      <w:marBottom w:val="0"/>
                      <w:divBdr>
                        <w:top w:val="none" w:sz="0" w:space="0" w:color="auto"/>
                        <w:left w:val="none" w:sz="0" w:space="0" w:color="auto"/>
                        <w:bottom w:val="none" w:sz="0" w:space="0" w:color="auto"/>
                        <w:right w:val="none" w:sz="0" w:space="0" w:color="auto"/>
                      </w:divBdr>
                      <w:divsChild>
                        <w:div w:id="1068380796">
                          <w:marLeft w:val="0"/>
                          <w:marRight w:val="0"/>
                          <w:marTop w:val="0"/>
                          <w:marBottom w:val="0"/>
                          <w:divBdr>
                            <w:top w:val="none" w:sz="0" w:space="0" w:color="auto"/>
                            <w:left w:val="none" w:sz="0" w:space="0" w:color="auto"/>
                            <w:bottom w:val="none" w:sz="0" w:space="0" w:color="auto"/>
                            <w:right w:val="none" w:sz="0" w:space="0" w:color="auto"/>
                          </w:divBdr>
                          <w:divsChild>
                            <w:div w:id="2072192885">
                              <w:marLeft w:val="0"/>
                              <w:marRight w:val="0"/>
                              <w:marTop w:val="0"/>
                              <w:marBottom w:val="0"/>
                              <w:divBdr>
                                <w:top w:val="none" w:sz="0" w:space="0" w:color="auto"/>
                                <w:left w:val="none" w:sz="0" w:space="0" w:color="auto"/>
                                <w:bottom w:val="none" w:sz="0" w:space="0" w:color="auto"/>
                                <w:right w:val="none" w:sz="0" w:space="0" w:color="auto"/>
                              </w:divBdr>
                              <w:divsChild>
                                <w:div w:id="1207915069">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1750078166">
                                          <w:marLeft w:val="0"/>
                                          <w:marRight w:val="0"/>
                                          <w:marTop w:val="0"/>
                                          <w:marBottom w:val="0"/>
                                          <w:divBdr>
                                            <w:top w:val="none" w:sz="0" w:space="0" w:color="auto"/>
                                            <w:left w:val="none" w:sz="0" w:space="0" w:color="auto"/>
                                            <w:bottom w:val="none" w:sz="0" w:space="0" w:color="auto"/>
                                            <w:right w:val="none" w:sz="0" w:space="0" w:color="auto"/>
                                          </w:divBdr>
                                          <w:divsChild>
                                            <w:div w:id="1677464438">
                                              <w:marLeft w:val="0"/>
                                              <w:marRight w:val="0"/>
                                              <w:marTop w:val="0"/>
                                              <w:marBottom w:val="0"/>
                                              <w:divBdr>
                                                <w:top w:val="none" w:sz="0" w:space="0" w:color="auto"/>
                                                <w:left w:val="none" w:sz="0" w:space="0" w:color="auto"/>
                                                <w:bottom w:val="none" w:sz="0" w:space="0" w:color="auto"/>
                                                <w:right w:val="none" w:sz="0" w:space="0" w:color="auto"/>
                                              </w:divBdr>
                                            </w:div>
                                            <w:div w:id="14019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481554">
      <w:bodyDiv w:val="1"/>
      <w:marLeft w:val="0"/>
      <w:marRight w:val="0"/>
      <w:marTop w:val="0"/>
      <w:marBottom w:val="0"/>
      <w:divBdr>
        <w:top w:val="none" w:sz="0" w:space="0" w:color="auto"/>
        <w:left w:val="none" w:sz="0" w:space="0" w:color="auto"/>
        <w:bottom w:val="none" w:sz="0" w:space="0" w:color="auto"/>
        <w:right w:val="none" w:sz="0" w:space="0" w:color="auto"/>
      </w:divBdr>
      <w:divsChild>
        <w:div w:id="943881808">
          <w:marLeft w:val="0"/>
          <w:marRight w:val="0"/>
          <w:marTop w:val="0"/>
          <w:marBottom w:val="0"/>
          <w:divBdr>
            <w:top w:val="none" w:sz="0" w:space="0" w:color="auto"/>
            <w:left w:val="none" w:sz="0" w:space="0" w:color="auto"/>
            <w:bottom w:val="none" w:sz="0" w:space="0" w:color="auto"/>
            <w:right w:val="none" w:sz="0" w:space="0" w:color="auto"/>
          </w:divBdr>
          <w:divsChild>
            <w:div w:id="1054039141">
              <w:marLeft w:val="0"/>
              <w:marRight w:val="0"/>
              <w:marTop w:val="0"/>
              <w:marBottom w:val="0"/>
              <w:divBdr>
                <w:top w:val="none" w:sz="0" w:space="0" w:color="auto"/>
                <w:left w:val="none" w:sz="0" w:space="0" w:color="auto"/>
                <w:bottom w:val="none" w:sz="0" w:space="0" w:color="auto"/>
                <w:right w:val="none" w:sz="0" w:space="0" w:color="auto"/>
              </w:divBdr>
              <w:divsChild>
                <w:div w:id="1284733248">
                  <w:marLeft w:val="0"/>
                  <w:marRight w:val="0"/>
                  <w:marTop w:val="0"/>
                  <w:marBottom w:val="0"/>
                  <w:divBdr>
                    <w:top w:val="none" w:sz="0" w:space="0" w:color="auto"/>
                    <w:left w:val="none" w:sz="0" w:space="0" w:color="auto"/>
                    <w:bottom w:val="none" w:sz="0" w:space="0" w:color="auto"/>
                    <w:right w:val="none" w:sz="0" w:space="0" w:color="auto"/>
                  </w:divBdr>
                  <w:divsChild>
                    <w:div w:id="2024090859">
                      <w:marLeft w:val="0"/>
                      <w:marRight w:val="0"/>
                      <w:marTop w:val="0"/>
                      <w:marBottom w:val="0"/>
                      <w:divBdr>
                        <w:top w:val="none" w:sz="0" w:space="0" w:color="auto"/>
                        <w:left w:val="none" w:sz="0" w:space="0" w:color="auto"/>
                        <w:bottom w:val="none" w:sz="0" w:space="0" w:color="auto"/>
                        <w:right w:val="none" w:sz="0" w:space="0" w:color="auto"/>
                      </w:divBdr>
                      <w:divsChild>
                        <w:div w:id="774249188">
                          <w:marLeft w:val="0"/>
                          <w:marRight w:val="0"/>
                          <w:marTop w:val="0"/>
                          <w:marBottom w:val="0"/>
                          <w:divBdr>
                            <w:top w:val="none" w:sz="0" w:space="0" w:color="auto"/>
                            <w:left w:val="none" w:sz="0" w:space="0" w:color="auto"/>
                            <w:bottom w:val="none" w:sz="0" w:space="0" w:color="auto"/>
                            <w:right w:val="none" w:sz="0" w:space="0" w:color="auto"/>
                          </w:divBdr>
                          <w:divsChild>
                            <w:div w:id="331377626">
                              <w:marLeft w:val="0"/>
                              <w:marRight w:val="0"/>
                              <w:marTop w:val="0"/>
                              <w:marBottom w:val="0"/>
                              <w:divBdr>
                                <w:top w:val="none" w:sz="0" w:space="0" w:color="auto"/>
                                <w:left w:val="none" w:sz="0" w:space="0" w:color="auto"/>
                                <w:bottom w:val="none" w:sz="0" w:space="0" w:color="auto"/>
                                <w:right w:val="none" w:sz="0" w:space="0" w:color="auto"/>
                              </w:divBdr>
                              <w:divsChild>
                                <w:div w:id="1560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371">
                          <w:marLeft w:val="0"/>
                          <w:marRight w:val="0"/>
                          <w:marTop w:val="0"/>
                          <w:marBottom w:val="0"/>
                          <w:divBdr>
                            <w:top w:val="none" w:sz="0" w:space="0" w:color="auto"/>
                            <w:left w:val="none" w:sz="0" w:space="0" w:color="auto"/>
                            <w:bottom w:val="none" w:sz="0" w:space="0" w:color="auto"/>
                            <w:right w:val="none" w:sz="0" w:space="0" w:color="auto"/>
                          </w:divBdr>
                          <w:divsChild>
                            <w:div w:id="108202324">
                              <w:marLeft w:val="0"/>
                              <w:marRight w:val="0"/>
                              <w:marTop w:val="0"/>
                              <w:marBottom w:val="0"/>
                              <w:divBdr>
                                <w:top w:val="none" w:sz="0" w:space="0" w:color="auto"/>
                                <w:left w:val="none" w:sz="0" w:space="0" w:color="auto"/>
                                <w:bottom w:val="none" w:sz="0" w:space="0" w:color="auto"/>
                                <w:right w:val="none" w:sz="0" w:space="0" w:color="auto"/>
                              </w:divBdr>
                              <w:divsChild>
                                <w:div w:id="1485704250">
                                  <w:marLeft w:val="0"/>
                                  <w:marRight w:val="0"/>
                                  <w:marTop w:val="0"/>
                                  <w:marBottom w:val="0"/>
                                  <w:divBdr>
                                    <w:top w:val="none" w:sz="0" w:space="0" w:color="auto"/>
                                    <w:left w:val="none" w:sz="0" w:space="0" w:color="auto"/>
                                    <w:bottom w:val="none" w:sz="0" w:space="0" w:color="auto"/>
                                    <w:right w:val="none" w:sz="0" w:space="0" w:color="auto"/>
                                  </w:divBdr>
                                  <w:divsChild>
                                    <w:div w:id="605773202">
                                      <w:marLeft w:val="0"/>
                                      <w:marRight w:val="0"/>
                                      <w:marTop w:val="0"/>
                                      <w:marBottom w:val="0"/>
                                      <w:divBdr>
                                        <w:top w:val="none" w:sz="0" w:space="0" w:color="auto"/>
                                        <w:left w:val="none" w:sz="0" w:space="0" w:color="auto"/>
                                        <w:bottom w:val="none" w:sz="0" w:space="0" w:color="auto"/>
                                        <w:right w:val="none" w:sz="0" w:space="0" w:color="auto"/>
                                      </w:divBdr>
                                      <w:divsChild>
                                        <w:div w:id="1728336926">
                                          <w:marLeft w:val="0"/>
                                          <w:marRight w:val="0"/>
                                          <w:marTop w:val="0"/>
                                          <w:marBottom w:val="0"/>
                                          <w:divBdr>
                                            <w:top w:val="none" w:sz="0" w:space="0" w:color="auto"/>
                                            <w:left w:val="none" w:sz="0" w:space="0" w:color="auto"/>
                                            <w:bottom w:val="none" w:sz="0" w:space="0" w:color="auto"/>
                                            <w:right w:val="none" w:sz="0" w:space="0" w:color="auto"/>
                                          </w:divBdr>
                                          <w:divsChild>
                                            <w:div w:id="769131277">
                                              <w:marLeft w:val="0"/>
                                              <w:marRight w:val="0"/>
                                              <w:marTop w:val="0"/>
                                              <w:marBottom w:val="0"/>
                                              <w:divBdr>
                                                <w:top w:val="none" w:sz="0" w:space="0" w:color="auto"/>
                                                <w:left w:val="none" w:sz="0" w:space="0" w:color="auto"/>
                                                <w:bottom w:val="none" w:sz="0" w:space="0" w:color="auto"/>
                                                <w:right w:val="none" w:sz="0" w:space="0" w:color="auto"/>
                                              </w:divBdr>
                                            </w:div>
                                            <w:div w:id="2220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ernmentjobs.com/careers/pinalcounty/jobs/2529653/enterprise-resources-planning-erp-analyst?page=2&amp;pagetype=jobOpportunities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nalcountyaz.gov/HR/Pages/Benefits.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B0D0-B6AA-4CAB-B0C7-8B99E35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Garcia</dc:creator>
  <cp:keywords/>
  <dc:description/>
  <cp:lastModifiedBy>SuzAnne Garcia</cp:lastModifiedBy>
  <cp:revision>3</cp:revision>
  <dcterms:created xsi:type="dcterms:W3CDTF">2019-08-23T13:24:00Z</dcterms:created>
  <dcterms:modified xsi:type="dcterms:W3CDTF">2019-08-23T14:01:00Z</dcterms:modified>
</cp:coreProperties>
</file>